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Kleurrijkelijst-accent5"/>
        <w:tblpPr w:leftFromText="141" w:rightFromText="141" w:vertAnchor="page" w:horzAnchor="page" w:tblpX="2746" w:tblpY="564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/>
      </w:tblPr>
      <w:tblGrid>
        <w:gridCol w:w="3652"/>
        <w:gridCol w:w="4253"/>
      </w:tblGrid>
      <w:tr w:rsidR="006A105D" w:rsidRPr="0078149C" w:rsidTr="00163299">
        <w:trPr>
          <w:cnfStyle w:val="100000000000"/>
          <w:trHeight w:val="1407"/>
        </w:trPr>
        <w:tc>
          <w:tcPr>
            <w:cnfStyle w:val="001000000000"/>
            <w:tcW w:w="7905" w:type="dxa"/>
            <w:gridSpan w:val="2"/>
            <w:tcBorders>
              <w:bottom w:val="single" w:sz="4" w:space="0" w:color="auto"/>
            </w:tcBorders>
            <w:shd w:val="clear" w:color="auto" w:fill="E13A3E"/>
          </w:tcPr>
          <w:p w:rsidR="006A105D" w:rsidRDefault="006A105D" w:rsidP="00163299">
            <w:pPr>
              <w:spacing w:after="0" w:line="240" w:lineRule="auto"/>
              <w:rPr>
                <w:rFonts w:ascii="basic title font" w:eastAsiaTheme="minorHAnsi" w:hAnsi="basic title font"/>
                <w:color w:val="FFFFFF"/>
                <w:sz w:val="24"/>
                <w:lang w:val="fr-FR"/>
              </w:rPr>
            </w:pPr>
          </w:p>
          <w:p w:rsidR="006A105D" w:rsidRPr="009654EE" w:rsidRDefault="006A105D" w:rsidP="009273EE">
            <w:pPr>
              <w:tabs>
                <w:tab w:val="left" w:pos="4986"/>
              </w:tabs>
              <w:spacing w:after="0" w:line="240" w:lineRule="auto"/>
              <w:rPr>
                <w:rFonts w:ascii="basic title font" w:eastAsiaTheme="minorHAnsi" w:hAnsi="basic title font"/>
                <w:b w:val="0"/>
                <w:color w:val="FF0000"/>
                <w:lang w:val="fr-FR"/>
              </w:rPr>
            </w:pPr>
            <w:r w:rsidRPr="00544456">
              <w:rPr>
                <w:rFonts w:ascii="basic title font" w:eastAsiaTheme="minorHAnsi" w:hAnsi="basic title font"/>
                <w:color w:val="FFFFFF"/>
                <w:sz w:val="32"/>
                <w:lang w:val="fr-FR"/>
              </w:rPr>
              <w:t>Titre </w:t>
            </w:r>
            <w:r w:rsidR="00465C42">
              <w:rPr>
                <w:rFonts w:ascii="basic title font" w:eastAsiaTheme="minorHAnsi" w:hAnsi="basic title font"/>
                <w:color w:val="FFFFFF"/>
                <w:sz w:val="32"/>
                <w:lang w:val="fr-FR"/>
              </w:rPr>
              <w:t xml:space="preserve">   </w:t>
            </w:r>
            <w:r w:rsidR="009273EE">
              <w:rPr>
                <w:rFonts w:eastAsiaTheme="minorHAnsi"/>
                <w:i/>
                <w:color w:val="FFFFFF"/>
                <w:sz w:val="72"/>
                <w:szCs w:val="56"/>
                <w:lang w:val="fr-FR"/>
              </w:rPr>
              <w:t>Le Collier Rouge</w:t>
            </w:r>
            <w:r>
              <w:rPr>
                <w:rFonts w:ascii="basic title font" w:eastAsiaTheme="minorHAnsi" w:hAnsi="basic title font"/>
                <w:color w:val="FFFFFF"/>
                <w:sz w:val="32"/>
                <w:lang w:val="fr-FR"/>
              </w:rPr>
              <w:tab/>
            </w:r>
          </w:p>
        </w:tc>
      </w:tr>
      <w:tr w:rsidR="006A105D" w:rsidRPr="0078149C" w:rsidTr="009273EE">
        <w:trPr>
          <w:cnfStyle w:val="000000100000"/>
          <w:trHeight w:val="2391"/>
        </w:trPr>
        <w:tc>
          <w:tcPr>
            <w:cnfStyle w:val="001000000000"/>
            <w:tcW w:w="36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</w:tcPr>
          <w:p w:rsidR="006A105D" w:rsidRDefault="006A105D" w:rsidP="00163299">
            <w:pPr>
              <w:spacing w:after="0" w:line="240" w:lineRule="auto"/>
              <w:rPr>
                <w:rFonts w:ascii="basic title font" w:eastAsiaTheme="minorHAnsi" w:hAnsi="basic title font"/>
                <w:sz w:val="24"/>
                <w:lang w:val="fr-FR"/>
              </w:rPr>
            </w:pPr>
          </w:p>
          <w:p w:rsidR="00465C42" w:rsidRDefault="006A105D" w:rsidP="00163299">
            <w:pPr>
              <w:spacing w:after="0" w:line="240" w:lineRule="auto"/>
              <w:rPr>
                <w:rFonts w:ascii="basic title font" w:eastAsiaTheme="minorHAnsi" w:hAnsi="basic title font"/>
                <w:sz w:val="24"/>
                <w:lang w:val="fr-FR"/>
              </w:rPr>
            </w:pPr>
            <w:r w:rsidRPr="0025517E">
              <w:rPr>
                <w:rFonts w:ascii="basic title font" w:eastAsiaTheme="minorHAnsi" w:hAnsi="basic title font"/>
                <w:sz w:val="24"/>
                <w:lang w:val="fr-FR"/>
              </w:rPr>
              <w:t>Auteur </w:t>
            </w:r>
            <w:r w:rsidR="00465C42">
              <w:rPr>
                <w:rFonts w:ascii="basic title font" w:eastAsiaTheme="minorHAnsi" w:hAnsi="basic title font"/>
                <w:sz w:val="24"/>
                <w:lang w:val="fr-FR"/>
              </w:rPr>
              <w:t xml:space="preserve">  </w:t>
            </w:r>
          </w:p>
          <w:p w:rsidR="006A105D" w:rsidRPr="00465C42" w:rsidRDefault="009273EE" w:rsidP="00163299">
            <w:pPr>
              <w:spacing w:after="0" w:line="240" w:lineRule="auto"/>
              <w:rPr>
                <w:rFonts w:eastAsiaTheme="minorHAnsi"/>
                <w:b w:val="0"/>
                <w:lang w:val="fr-FR"/>
              </w:rPr>
            </w:pPr>
            <w:r>
              <w:rPr>
                <w:rFonts w:eastAsiaTheme="minorHAnsi"/>
                <w:sz w:val="40"/>
                <w:lang w:val="fr-FR"/>
              </w:rPr>
              <w:t>Jean-Christophe Rufin</w:t>
            </w:r>
          </w:p>
        </w:tc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9616E2" w:rsidRDefault="009616E2" w:rsidP="00163299">
            <w:pPr>
              <w:spacing w:after="0" w:line="240" w:lineRule="auto"/>
              <w:cnfStyle w:val="000000100000"/>
              <w:rPr>
                <w:rFonts w:ascii="basic title font" w:eastAsiaTheme="minorHAnsi" w:hAnsi="basic title font"/>
                <w:b/>
                <w:sz w:val="24"/>
                <w:lang w:val="fr-FR"/>
              </w:rPr>
            </w:pPr>
          </w:p>
          <w:p w:rsidR="006A105D" w:rsidRDefault="009273EE" w:rsidP="00163299">
            <w:pPr>
              <w:spacing w:after="0" w:line="240" w:lineRule="auto"/>
              <w:cnfStyle w:val="000000100000"/>
              <w:rPr>
                <w:rFonts w:ascii="basic title font" w:eastAsiaTheme="minorHAnsi" w:hAnsi="basic title font"/>
                <w:b/>
                <w:sz w:val="24"/>
                <w:lang w:val="fr-FR"/>
              </w:rPr>
            </w:pPr>
            <w:r>
              <w:rPr>
                <w:noProof/>
                <w:sz w:val="44"/>
                <w:lang w:val="nl-NL" w:eastAsia="nl-NL" w:bidi="ar-SA"/>
              </w:rPr>
              <w:drawing>
                <wp:inline distT="0" distB="0" distL="0" distR="0">
                  <wp:extent cx="2522270" cy="4033744"/>
                  <wp:effectExtent l="19050" t="0" r="0" b="0"/>
                  <wp:docPr id="5" name="Picture 2" descr="C:\Users\j.pollet\Desktop\le-collier-rouge-6846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j.pollet\Desktop\le-collier-rouge-6846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5252" cy="40385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73EE" w:rsidRPr="009273EE" w:rsidRDefault="009273EE" w:rsidP="00163299">
            <w:pPr>
              <w:spacing w:after="0" w:line="240" w:lineRule="auto"/>
              <w:cnfStyle w:val="000000100000"/>
              <w:rPr>
                <w:rFonts w:ascii="basic title font" w:eastAsiaTheme="minorHAnsi" w:hAnsi="basic title font"/>
                <w:b/>
                <w:sz w:val="24"/>
                <w:lang w:val="fr-FR"/>
              </w:rPr>
            </w:pPr>
          </w:p>
        </w:tc>
      </w:tr>
      <w:tr w:rsidR="006A105D" w:rsidRPr="0078149C" w:rsidTr="009273EE">
        <w:trPr>
          <w:trHeight w:val="2337"/>
        </w:trPr>
        <w:tc>
          <w:tcPr>
            <w:cnfStyle w:val="001000000000"/>
            <w:tcW w:w="36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6A105D" w:rsidRDefault="006A105D" w:rsidP="00163299">
            <w:pPr>
              <w:spacing w:after="0" w:line="240" w:lineRule="auto"/>
              <w:rPr>
                <w:rFonts w:ascii="basic title font" w:eastAsiaTheme="minorHAnsi" w:hAnsi="basic title font"/>
                <w:sz w:val="24"/>
                <w:lang w:val="fr-FR"/>
              </w:rPr>
            </w:pPr>
          </w:p>
          <w:p w:rsidR="006A105D" w:rsidRDefault="00465C42" w:rsidP="00163299">
            <w:pPr>
              <w:spacing w:after="0" w:line="240" w:lineRule="auto"/>
              <w:rPr>
                <w:rFonts w:ascii="basic title font" w:eastAsiaTheme="minorHAnsi" w:hAnsi="basic title font"/>
                <w:sz w:val="24"/>
                <w:lang w:val="fr-FR"/>
              </w:rPr>
            </w:pPr>
            <w:r>
              <w:rPr>
                <w:rFonts w:ascii="basic title font" w:eastAsiaTheme="minorHAnsi" w:hAnsi="basic title font"/>
                <w:sz w:val="24"/>
                <w:lang w:val="fr-FR"/>
              </w:rPr>
              <w:t>Editeur</w:t>
            </w:r>
            <w:r w:rsidR="006A105D" w:rsidRPr="0025517E">
              <w:rPr>
                <w:rFonts w:ascii="basic title font" w:eastAsiaTheme="minorHAnsi" w:hAnsi="basic title font"/>
                <w:sz w:val="24"/>
                <w:lang w:val="fr-FR"/>
              </w:rPr>
              <w:t> </w:t>
            </w:r>
          </w:p>
          <w:p w:rsidR="00465C42" w:rsidRPr="00465C42" w:rsidRDefault="00465C42" w:rsidP="00163299">
            <w:pPr>
              <w:spacing w:after="0" w:line="240" w:lineRule="auto"/>
              <w:rPr>
                <w:rFonts w:eastAsiaTheme="minorHAnsi"/>
                <w:b w:val="0"/>
                <w:sz w:val="40"/>
                <w:szCs w:val="40"/>
                <w:lang w:val="fr-FR"/>
              </w:rPr>
            </w:pPr>
            <w:r w:rsidRPr="00465C42">
              <w:rPr>
                <w:rFonts w:eastAsiaTheme="minorHAnsi"/>
                <w:sz w:val="40"/>
                <w:szCs w:val="40"/>
                <w:lang w:val="fr-FR"/>
              </w:rPr>
              <w:t>Gallimard</w:t>
            </w:r>
          </w:p>
        </w:tc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</w:tcBorders>
            <w:shd w:val="clear" w:color="auto" w:fill="F2F2F2" w:themeFill="background1" w:themeFillShade="F2"/>
          </w:tcPr>
          <w:p w:rsidR="006A105D" w:rsidRPr="0025517E" w:rsidRDefault="006A105D" w:rsidP="00163299">
            <w:pPr>
              <w:spacing w:after="0" w:line="240" w:lineRule="auto"/>
              <w:cnfStyle w:val="000000000000"/>
              <w:rPr>
                <w:rFonts w:ascii="basic title font" w:eastAsiaTheme="minorHAnsi" w:hAnsi="basic title font"/>
                <w:lang w:val="fr-FR"/>
              </w:rPr>
            </w:pPr>
          </w:p>
        </w:tc>
      </w:tr>
      <w:tr w:rsidR="00465C42" w:rsidRPr="0078149C" w:rsidTr="00163299">
        <w:trPr>
          <w:cnfStyle w:val="000000100000"/>
          <w:trHeight w:val="1911"/>
        </w:trPr>
        <w:tc>
          <w:tcPr>
            <w:cnfStyle w:val="001000000000"/>
            <w:tcW w:w="3652" w:type="dxa"/>
            <w:tcBorders>
              <w:top w:val="single" w:sz="4" w:space="0" w:color="auto"/>
              <w:right w:val="single" w:sz="4" w:space="0" w:color="auto"/>
            </w:tcBorders>
            <w:shd w:val="clear" w:color="auto" w:fill="FDE9D9" w:themeFill="accent6" w:themeFillTint="33"/>
          </w:tcPr>
          <w:p w:rsidR="00465C42" w:rsidRDefault="00465C42" w:rsidP="00163299">
            <w:pPr>
              <w:spacing w:after="0" w:line="240" w:lineRule="auto"/>
              <w:rPr>
                <w:rFonts w:ascii="basic title font" w:eastAsiaTheme="minorHAnsi" w:hAnsi="basic title font"/>
                <w:sz w:val="24"/>
                <w:lang w:val="fr-FR"/>
              </w:rPr>
            </w:pPr>
          </w:p>
          <w:p w:rsidR="00465C42" w:rsidRDefault="00465C42" w:rsidP="00163299">
            <w:pPr>
              <w:spacing w:after="0" w:line="240" w:lineRule="auto"/>
              <w:rPr>
                <w:rFonts w:ascii="basic title font" w:eastAsiaTheme="minorHAnsi" w:hAnsi="basic title font"/>
                <w:sz w:val="24"/>
                <w:lang w:val="fr-FR"/>
              </w:rPr>
            </w:pPr>
            <w:r w:rsidRPr="0025517E">
              <w:rPr>
                <w:rFonts w:ascii="basic title font" w:eastAsiaTheme="minorHAnsi" w:hAnsi="basic title font"/>
                <w:sz w:val="24"/>
                <w:lang w:val="fr-FR"/>
              </w:rPr>
              <w:t>Date </w:t>
            </w:r>
            <w:r>
              <w:rPr>
                <w:rFonts w:ascii="basic title font" w:eastAsiaTheme="minorHAnsi" w:hAnsi="basic title font"/>
                <w:sz w:val="24"/>
                <w:lang w:val="fr-FR"/>
              </w:rPr>
              <w:t>de parution</w:t>
            </w:r>
          </w:p>
          <w:p w:rsidR="00465C42" w:rsidRPr="00465C42" w:rsidRDefault="00465C42" w:rsidP="00163299">
            <w:pPr>
              <w:spacing w:after="0" w:line="240" w:lineRule="auto"/>
              <w:rPr>
                <w:rFonts w:eastAsiaTheme="minorHAnsi"/>
                <w:bCs w:val="0"/>
                <w:sz w:val="40"/>
                <w:szCs w:val="40"/>
                <w:lang w:val="fr-FR"/>
              </w:rPr>
            </w:pPr>
            <w:r w:rsidRPr="00465C42">
              <w:rPr>
                <w:rFonts w:eastAsiaTheme="minorHAnsi"/>
                <w:sz w:val="40"/>
                <w:szCs w:val="40"/>
                <w:lang w:val="fr-FR"/>
              </w:rPr>
              <w:t>2014</w:t>
            </w:r>
          </w:p>
        </w:tc>
        <w:tc>
          <w:tcPr>
            <w:tcW w:w="4253" w:type="dxa"/>
            <w:vMerge/>
            <w:tcBorders>
              <w:left w:val="single" w:sz="4" w:space="0" w:color="auto"/>
            </w:tcBorders>
            <w:shd w:val="clear" w:color="auto" w:fill="F2F2F2" w:themeFill="background1" w:themeFillShade="F2"/>
          </w:tcPr>
          <w:p w:rsidR="00465C42" w:rsidRPr="0025517E" w:rsidRDefault="00465C42" w:rsidP="00163299">
            <w:pPr>
              <w:spacing w:after="0" w:line="240" w:lineRule="auto"/>
              <w:cnfStyle w:val="000000100000"/>
              <w:rPr>
                <w:rFonts w:ascii="basic title font" w:eastAsiaTheme="minorHAnsi" w:hAnsi="basic title font"/>
                <w:lang w:val="fr-FR"/>
              </w:rPr>
            </w:pPr>
          </w:p>
        </w:tc>
      </w:tr>
    </w:tbl>
    <w:p w:rsidR="0024321E" w:rsidRPr="00465C42" w:rsidRDefault="005753D3" w:rsidP="0024321E">
      <w:pPr>
        <w:jc w:val="center"/>
        <w:rPr>
          <w:lang w:val="fr-FR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746125</wp:posOffset>
            </wp:positionH>
            <wp:positionV relativeFrom="margin">
              <wp:posOffset>-638810</wp:posOffset>
            </wp:positionV>
            <wp:extent cx="2177415" cy="1115695"/>
            <wp:effectExtent l="19050" t="0" r="0" b="0"/>
            <wp:wrapSquare wrapText="bothSides"/>
            <wp:docPr id="2" name="Picture 1" descr="Logo-Institut-francais-PAYS-B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-Institut-francais-PAYS-BAS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2030" b="13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415" cy="111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234D" w:rsidRPr="00B3234D"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61.7pt;margin-top:-44.65pt;width:236.9pt;height:98.7pt;z-index:251670528;mso-position-horizontal-relative:text;mso-position-vertical-relative:text;mso-width-relative:margin;mso-height-relative:margin" filled="f" stroked="f">
            <v:textbox style="mso-next-textbox:#_x0000_s1026">
              <w:txbxContent>
                <w:p w:rsidR="002E18F3" w:rsidRPr="002E18F3" w:rsidRDefault="002E18F3">
                  <w:r w:rsidRPr="002E18F3">
                    <w:rPr>
                      <w:noProof/>
                      <w:lang w:val="nl-NL" w:eastAsia="nl-NL" w:bidi="ar-SA"/>
                    </w:rPr>
                    <w:drawing>
                      <wp:inline distT="0" distB="0" distL="0" distR="0">
                        <wp:extent cx="2836933" cy="884783"/>
                        <wp:effectExtent l="19050" t="0" r="1517" b="0"/>
                        <wp:docPr id="11" name="Picture 2" descr="C:\Users\j.pollet\Desktop\Fiches pédagogiques\VLLT logo &amp; sectie Frans 128x40 RGB LR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j.pollet\Desktop\Fiches pédagogiques\VLLT logo &amp; sectie Frans 128x40 RGB LR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38603" cy="8853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4411FF" w:rsidRPr="00DE0C96" w:rsidRDefault="0024321E" w:rsidP="006A105D">
      <w:pPr>
        <w:spacing w:line="240" w:lineRule="auto"/>
        <w:ind w:left="1416"/>
        <w:jc w:val="center"/>
        <w:rPr>
          <w:rFonts w:cs="Andalus"/>
          <w:b/>
          <w:sz w:val="56"/>
          <w:szCs w:val="68"/>
          <w:lang w:val="fr-FR"/>
        </w:rPr>
      </w:pPr>
      <w:r w:rsidRPr="00DE0C96">
        <w:rPr>
          <w:rFonts w:cs="Andalus"/>
          <w:b/>
          <w:sz w:val="56"/>
          <w:szCs w:val="68"/>
          <w:lang w:val="fr-FR"/>
        </w:rPr>
        <w:t xml:space="preserve">Prix du Jeune Lecteur </w:t>
      </w:r>
      <w:r w:rsidR="0025517E" w:rsidRPr="00DE0C96">
        <w:rPr>
          <w:rFonts w:cs="Andalus"/>
          <w:b/>
          <w:sz w:val="56"/>
          <w:szCs w:val="68"/>
          <w:lang w:val="fr-FR"/>
        </w:rPr>
        <w:t>N</w:t>
      </w:r>
      <w:r w:rsidRPr="00DE0C96">
        <w:rPr>
          <w:rFonts w:cs="Andalus"/>
          <w:b/>
          <w:sz w:val="56"/>
          <w:szCs w:val="68"/>
          <w:lang w:val="fr-FR"/>
        </w:rPr>
        <w:t>éerlandais</w:t>
      </w:r>
      <w:r w:rsidR="0058224D" w:rsidRPr="00DE0C96">
        <w:rPr>
          <w:rFonts w:cs="Andalus"/>
          <w:b/>
          <w:sz w:val="56"/>
          <w:szCs w:val="68"/>
          <w:lang w:val="fr-FR"/>
        </w:rPr>
        <w:t xml:space="preserve"> </w:t>
      </w:r>
      <w:r w:rsidR="009B51C4" w:rsidRPr="00DE0C96">
        <w:rPr>
          <w:rFonts w:cs="Andalus"/>
          <w:b/>
          <w:sz w:val="56"/>
          <w:szCs w:val="68"/>
          <w:lang w:val="fr-FR"/>
        </w:rPr>
        <w:t>20</w:t>
      </w:r>
      <w:r w:rsidR="009273EE">
        <w:rPr>
          <w:rFonts w:cs="Andalus"/>
          <w:b/>
          <w:sz w:val="56"/>
          <w:szCs w:val="68"/>
          <w:lang w:val="fr-FR"/>
        </w:rPr>
        <w:t>15</w:t>
      </w:r>
      <w:r w:rsidR="0058224D" w:rsidRPr="00DE0C96">
        <w:rPr>
          <w:rFonts w:cs="Andalus"/>
          <w:b/>
          <w:sz w:val="56"/>
          <w:szCs w:val="68"/>
          <w:lang w:val="fr-FR"/>
        </w:rPr>
        <w:t>/</w:t>
      </w:r>
      <w:r w:rsidR="009B51C4" w:rsidRPr="00DE0C96">
        <w:rPr>
          <w:rFonts w:cs="Andalus"/>
          <w:b/>
          <w:sz w:val="56"/>
          <w:szCs w:val="68"/>
          <w:lang w:val="fr-FR"/>
        </w:rPr>
        <w:t>20</w:t>
      </w:r>
      <w:r w:rsidR="009273EE">
        <w:rPr>
          <w:rFonts w:cs="Andalus"/>
          <w:b/>
          <w:sz w:val="56"/>
          <w:szCs w:val="68"/>
          <w:lang w:val="fr-FR"/>
        </w:rPr>
        <w:t>16</w:t>
      </w:r>
    </w:p>
    <w:p w:rsidR="00DE0C96" w:rsidRDefault="00DE0C96" w:rsidP="006A105D">
      <w:pPr>
        <w:spacing w:line="240" w:lineRule="auto"/>
        <w:ind w:left="1416"/>
        <w:jc w:val="center"/>
        <w:rPr>
          <w:rFonts w:cs="Andalus"/>
          <w:sz w:val="56"/>
          <w:szCs w:val="68"/>
          <w:lang w:val="fr-FR"/>
        </w:rPr>
      </w:pPr>
    </w:p>
    <w:p w:rsidR="00DE0C96" w:rsidRPr="00685B22" w:rsidRDefault="00DE0C96" w:rsidP="006A105D">
      <w:pPr>
        <w:spacing w:line="240" w:lineRule="auto"/>
        <w:ind w:left="1416"/>
        <w:jc w:val="center"/>
        <w:rPr>
          <w:rFonts w:cs="Andalus"/>
          <w:sz w:val="56"/>
          <w:szCs w:val="68"/>
          <w:lang w:val="fr-FR"/>
        </w:rPr>
      </w:pPr>
    </w:p>
    <w:p w:rsidR="0058224D" w:rsidRPr="00685B22" w:rsidRDefault="0058224D" w:rsidP="0058224D">
      <w:pPr>
        <w:spacing w:line="240" w:lineRule="auto"/>
        <w:rPr>
          <w:rFonts w:cs="Andalus"/>
          <w:b/>
          <w:lang w:val="fr-FR"/>
        </w:rPr>
      </w:pPr>
    </w:p>
    <w:p w:rsidR="0058224D" w:rsidRPr="00685B22" w:rsidRDefault="0058224D">
      <w:pPr>
        <w:spacing w:after="0" w:line="240" w:lineRule="auto"/>
        <w:rPr>
          <w:rFonts w:cs="Andalus"/>
          <w:sz w:val="72"/>
          <w:szCs w:val="72"/>
          <w:lang w:val="fr-FR"/>
        </w:rPr>
      </w:pPr>
    </w:p>
    <w:p w:rsidR="004411FF" w:rsidRPr="00685B22" w:rsidRDefault="004411FF" w:rsidP="009B51C4">
      <w:pPr>
        <w:spacing w:line="240" w:lineRule="auto"/>
        <w:jc w:val="center"/>
        <w:rPr>
          <w:rFonts w:cs="Andalus"/>
          <w:sz w:val="52"/>
          <w:szCs w:val="68"/>
          <w:lang w:val="fr-FR"/>
        </w:rPr>
      </w:pPr>
    </w:p>
    <w:p w:rsidR="004411FF" w:rsidRPr="00685B22" w:rsidRDefault="004411FF" w:rsidP="004411FF">
      <w:pPr>
        <w:spacing w:line="240" w:lineRule="auto"/>
        <w:rPr>
          <w:rFonts w:cs="Andalus"/>
          <w:sz w:val="52"/>
          <w:szCs w:val="68"/>
          <w:lang w:val="fr-FR"/>
        </w:rPr>
      </w:pPr>
    </w:p>
    <w:p w:rsidR="00DE0C96" w:rsidRDefault="00DE0C96" w:rsidP="00DE0C96">
      <w:pPr>
        <w:spacing w:line="240" w:lineRule="auto"/>
        <w:jc w:val="center"/>
        <w:outlineLvl w:val="0"/>
        <w:rPr>
          <w:rFonts w:cs="Andalus"/>
          <w:sz w:val="52"/>
          <w:szCs w:val="68"/>
          <w:lang w:val="fr-FR"/>
        </w:rPr>
      </w:pPr>
    </w:p>
    <w:p w:rsidR="00DE0C96" w:rsidRDefault="00DE0C96" w:rsidP="00DE0C96">
      <w:pPr>
        <w:spacing w:line="240" w:lineRule="auto"/>
        <w:jc w:val="center"/>
        <w:outlineLvl w:val="0"/>
        <w:rPr>
          <w:rFonts w:cs="Andalus"/>
          <w:sz w:val="52"/>
          <w:szCs w:val="68"/>
          <w:lang w:val="fr-FR"/>
        </w:rPr>
      </w:pPr>
    </w:p>
    <w:p w:rsidR="006A147F" w:rsidRDefault="006A147F" w:rsidP="00DE0C96">
      <w:pPr>
        <w:spacing w:line="240" w:lineRule="auto"/>
        <w:jc w:val="center"/>
        <w:outlineLvl w:val="0"/>
        <w:rPr>
          <w:rFonts w:cs="Andalus"/>
          <w:sz w:val="52"/>
          <w:szCs w:val="68"/>
          <w:lang w:val="fr-FR"/>
        </w:rPr>
      </w:pPr>
    </w:p>
    <w:p w:rsidR="006A147F" w:rsidRDefault="006A147F" w:rsidP="00DE0C96">
      <w:pPr>
        <w:spacing w:line="240" w:lineRule="auto"/>
        <w:jc w:val="center"/>
        <w:outlineLvl w:val="0"/>
        <w:rPr>
          <w:rFonts w:cs="Andalus"/>
          <w:sz w:val="52"/>
          <w:szCs w:val="68"/>
          <w:lang w:val="fr-FR"/>
        </w:rPr>
      </w:pPr>
    </w:p>
    <w:p w:rsidR="006A147F" w:rsidRDefault="006A147F" w:rsidP="00DE0C96">
      <w:pPr>
        <w:spacing w:line="240" w:lineRule="auto"/>
        <w:jc w:val="center"/>
        <w:outlineLvl w:val="0"/>
        <w:rPr>
          <w:rFonts w:cs="Andalus"/>
          <w:sz w:val="52"/>
          <w:szCs w:val="68"/>
          <w:lang w:val="fr-FR"/>
        </w:rPr>
      </w:pPr>
    </w:p>
    <w:p w:rsidR="006A147F" w:rsidRDefault="006A147F" w:rsidP="00DE0C96">
      <w:pPr>
        <w:spacing w:line="240" w:lineRule="auto"/>
        <w:jc w:val="center"/>
        <w:outlineLvl w:val="0"/>
        <w:rPr>
          <w:rFonts w:cs="Andalus"/>
          <w:sz w:val="52"/>
          <w:szCs w:val="68"/>
          <w:lang w:val="fr-FR"/>
        </w:rPr>
      </w:pPr>
    </w:p>
    <w:p w:rsidR="009612CF" w:rsidRPr="00360BAC" w:rsidRDefault="009612CF" w:rsidP="009612CF">
      <w:pPr>
        <w:rPr>
          <w:lang w:val="fr-FR" w:eastAsia="nl-NL"/>
        </w:rPr>
      </w:pPr>
    </w:p>
    <w:p w:rsidR="009612CF" w:rsidRPr="004B2B63" w:rsidRDefault="009612CF" w:rsidP="009612CF">
      <w:pPr>
        <w:jc w:val="left"/>
        <w:rPr>
          <w:b/>
          <w:bCs/>
          <w:i/>
          <w:sz w:val="32"/>
          <w:lang w:val="fr-FR" w:eastAsia="nl-NL"/>
        </w:rPr>
      </w:pPr>
      <w:r w:rsidRPr="004B2B63">
        <w:rPr>
          <w:b/>
          <w:bCs/>
          <w:i/>
          <w:sz w:val="32"/>
          <w:lang w:val="fr-FR" w:eastAsia="nl-NL"/>
        </w:rPr>
        <w:t>Pistes d’exploitation pour l’étude du roman en classe de FLE</w:t>
      </w:r>
      <w:r>
        <w:rPr>
          <w:b/>
          <w:bCs/>
          <w:i/>
          <w:sz w:val="32"/>
          <w:lang w:val="fr-FR" w:eastAsia="nl-NL"/>
        </w:rPr>
        <w:t>.</w:t>
      </w:r>
    </w:p>
    <w:p w:rsidR="009612CF" w:rsidRDefault="009612CF" w:rsidP="009612CF">
      <w:pPr>
        <w:rPr>
          <w:lang w:val="fr-FR" w:eastAsia="nl-NL"/>
        </w:rPr>
      </w:pPr>
    </w:p>
    <w:p w:rsidR="003D15E0" w:rsidRPr="009612CF" w:rsidRDefault="003D15E0" w:rsidP="009612CF">
      <w:pPr>
        <w:rPr>
          <w:lang w:val="fr-FR" w:eastAsia="nl-NL"/>
        </w:rPr>
      </w:pPr>
    </w:p>
    <w:sdt>
      <w:sdtPr>
        <w:rPr>
          <w:smallCaps w:val="0"/>
          <w:spacing w:val="0"/>
          <w:sz w:val="20"/>
          <w:szCs w:val="20"/>
        </w:rPr>
        <w:id w:val="24146529"/>
        <w:docPartObj>
          <w:docPartGallery w:val="Table of Contents"/>
          <w:docPartUnique/>
        </w:docPartObj>
      </w:sdtPr>
      <w:sdtContent>
        <w:p w:rsidR="006A147F" w:rsidRDefault="006A147F">
          <w:pPr>
            <w:pStyle w:val="Kopvaninhoudsopgave"/>
          </w:pPr>
          <w:r w:rsidRPr="006A147F">
            <w:rPr>
              <w:color w:val="C00000"/>
            </w:rPr>
            <w:t>Sommaire</w:t>
          </w:r>
        </w:p>
        <w:p w:rsidR="006A147F" w:rsidRPr="006A147F" w:rsidRDefault="006A147F" w:rsidP="006A147F"/>
        <w:p w:rsidR="003D15E0" w:rsidRPr="003D15E0" w:rsidRDefault="00B3234D">
          <w:pPr>
            <w:pStyle w:val="Inhopg1"/>
            <w:tabs>
              <w:tab w:val="right" w:leader="dot" w:pos="9062"/>
            </w:tabs>
            <w:rPr>
              <w:noProof/>
              <w:sz w:val="32"/>
              <w:szCs w:val="22"/>
              <w:lang w:val="nl-NL" w:eastAsia="nl-NL" w:bidi="ar-SA"/>
            </w:rPr>
          </w:pPr>
          <w:r>
            <w:fldChar w:fldCharType="begin"/>
          </w:r>
          <w:r w:rsidR="006A147F">
            <w:instrText xml:space="preserve"> TOC \o "1-3" \h \z \u </w:instrText>
          </w:r>
          <w:r>
            <w:fldChar w:fldCharType="separate"/>
          </w:r>
          <w:hyperlink w:anchor="_Toc487016378" w:history="1">
            <w:r w:rsidR="003D15E0" w:rsidRPr="003D15E0">
              <w:rPr>
                <w:rStyle w:val="Hyperlink"/>
                <w:b/>
                <w:i/>
                <w:noProof/>
                <w:sz w:val="28"/>
                <w:lang w:eastAsia="nl-NL"/>
              </w:rPr>
              <w:t>FICHE 1: Repères</w:t>
            </w:r>
            <w:r w:rsidR="003D15E0" w:rsidRPr="003D15E0">
              <w:rPr>
                <w:noProof/>
                <w:webHidden/>
                <w:sz w:val="28"/>
              </w:rPr>
              <w:tab/>
            </w:r>
            <w:r w:rsidRPr="003D15E0">
              <w:rPr>
                <w:noProof/>
                <w:webHidden/>
                <w:sz w:val="28"/>
              </w:rPr>
              <w:fldChar w:fldCharType="begin"/>
            </w:r>
            <w:r w:rsidR="003D15E0" w:rsidRPr="003D15E0">
              <w:rPr>
                <w:noProof/>
                <w:webHidden/>
                <w:sz w:val="28"/>
              </w:rPr>
              <w:instrText xml:space="preserve"> PAGEREF _Toc487016378 \h </w:instrText>
            </w:r>
            <w:r w:rsidRPr="003D15E0">
              <w:rPr>
                <w:noProof/>
                <w:webHidden/>
                <w:sz w:val="28"/>
              </w:rPr>
            </w:r>
            <w:r w:rsidRPr="003D15E0">
              <w:rPr>
                <w:noProof/>
                <w:webHidden/>
                <w:sz w:val="28"/>
              </w:rPr>
              <w:fldChar w:fldCharType="separate"/>
            </w:r>
            <w:r w:rsidR="00055FDA">
              <w:rPr>
                <w:noProof/>
                <w:webHidden/>
                <w:sz w:val="28"/>
              </w:rPr>
              <w:t>3</w:t>
            </w:r>
            <w:r w:rsidRPr="003D15E0">
              <w:rPr>
                <w:noProof/>
                <w:webHidden/>
                <w:sz w:val="28"/>
              </w:rPr>
              <w:fldChar w:fldCharType="end"/>
            </w:r>
          </w:hyperlink>
        </w:p>
        <w:p w:rsidR="003D15E0" w:rsidRPr="003D15E0" w:rsidRDefault="00B3234D">
          <w:pPr>
            <w:pStyle w:val="Inhopg1"/>
            <w:tabs>
              <w:tab w:val="right" w:leader="dot" w:pos="9062"/>
            </w:tabs>
            <w:rPr>
              <w:noProof/>
              <w:sz w:val="32"/>
              <w:szCs w:val="22"/>
              <w:lang w:val="nl-NL" w:eastAsia="nl-NL" w:bidi="ar-SA"/>
            </w:rPr>
          </w:pPr>
          <w:hyperlink w:anchor="_Toc487016384" w:history="1">
            <w:r w:rsidR="003D15E0" w:rsidRPr="003D15E0">
              <w:rPr>
                <w:rStyle w:val="Hyperlink"/>
                <w:b/>
                <w:i/>
                <w:noProof/>
                <w:sz w:val="28"/>
                <w:lang w:val="fr-FR" w:eastAsia="nl-NL"/>
              </w:rPr>
              <w:t>FICHE 2: Exploitation du roman</w:t>
            </w:r>
            <w:r w:rsidR="003D15E0" w:rsidRPr="003D15E0">
              <w:rPr>
                <w:noProof/>
                <w:webHidden/>
                <w:sz w:val="28"/>
              </w:rPr>
              <w:tab/>
            </w:r>
            <w:r w:rsidRPr="003D15E0">
              <w:rPr>
                <w:noProof/>
                <w:webHidden/>
                <w:sz w:val="28"/>
              </w:rPr>
              <w:fldChar w:fldCharType="begin"/>
            </w:r>
            <w:r w:rsidR="003D15E0" w:rsidRPr="003D15E0">
              <w:rPr>
                <w:noProof/>
                <w:webHidden/>
                <w:sz w:val="28"/>
              </w:rPr>
              <w:instrText xml:space="preserve"> PAGEREF _Toc487016384 \h </w:instrText>
            </w:r>
            <w:r w:rsidRPr="003D15E0">
              <w:rPr>
                <w:noProof/>
                <w:webHidden/>
                <w:sz w:val="28"/>
              </w:rPr>
            </w:r>
            <w:r w:rsidRPr="003D15E0">
              <w:rPr>
                <w:noProof/>
                <w:webHidden/>
                <w:sz w:val="28"/>
              </w:rPr>
              <w:fldChar w:fldCharType="separate"/>
            </w:r>
            <w:r w:rsidR="00055FDA">
              <w:rPr>
                <w:noProof/>
                <w:webHidden/>
                <w:sz w:val="28"/>
              </w:rPr>
              <w:t>6</w:t>
            </w:r>
            <w:r w:rsidRPr="003D15E0">
              <w:rPr>
                <w:noProof/>
                <w:webHidden/>
                <w:sz w:val="28"/>
              </w:rPr>
              <w:fldChar w:fldCharType="end"/>
            </w:r>
          </w:hyperlink>
        </w:p>
        <w:p w:rsidR="003D15E0" w:rsidRPr="003D15E0" w:rsidRDefault="00B3234D">
          <w:pPr>
            <w:pStyle w:val="Inhopg1"/>
            <w:tabs>
              <w:tab w:val="right" w:leader="dot" w:pos="9062"/>
            </w:tabs>
            <w:rPr>
              <w:noProof/>
              <w:sz w:val="32"/>
              <w:szCs w:val="22"/>
              <w:lang w:val="nl-NL" w:eastAsia="nl-NL" w:bidi="ar-SA"/>
            </w:rPr>
          </w:pPr>
          <w:hyperlink w:anchor="_Toc487016390" w:history="1">
            <w:r w:rsidR="003D15E0" w:rsidRPr="003D15E0">
              <w:rPr>
                <w:rStyle w:val="Hyperlink"/>
                <w:b/>
                <w:i/>
                <w:noProof/>
                <w:sz w:val="28"/>
                <w:lang w:val="fr-FR" w:eastAsia="nl-NL"/>
              </w:rPr>
              <w:t>FICHE 3: Interpréter et argumenter</w:t>
            </w:r>
            <w:r w:rsidR="003D15E0" w:rsidRPr="003D15E0">
              <w:rPr>
                <w:noProof/>
                <w:webHidden/>
                <w:sz w:val="28"/>
              </w:rPr>
              <w:tab/>
            </w:r>
            <w:r w:rsidRPr="003D15E0">
              <w:rPr>
                <w:noProof/>
                <w:webHidden/>
                <w:sz w:val="28"/>
              </w:rPr>
              <w:fldChar w:fldCharType="begin"/>
            </w:r>
            <w:r w:rsidR="003D15E0" w:rsidRPr="003D15E0">
              <w:rPr>
                <w:noProof/>
                <w:webHidden/>
                <w:sz w:val="28"/>
              </w:rPr>
              <w:instrText xml:space="preserve"> PAGEREF _Toc487016390 \h </w:instrText>
            </w:r>
            <w:r w:rsidRPr="003D15E0">
              <w:rPr>
                <w:noProof/>
                <w:webHidden/>
                <w:sz w:val="28"/>
              </w:rPr>
            </w:r>
            <w:r w:rsidRPr="003D15E0">
              <w:rPr>
                <w:noProof/>
                <w:webHidden/>
                <w:sz w:val="28"/>
              </w:rPr>
              <w:fldChar w:fldCharType="separate"/>
            </w:r>
            <w:r w:rsidR="00055FDA">
              <w:rPr>
                <w:noProof/>
                <w:webHidden/>
                <w:sz w:val="28"/>
              </w:rPr>
              <w:t>9</w:t>
            </w:r>
            <w:r w:rsidRPr="003D15E0">
              <w:rPr>
                <w:noProof/>
                <w:webHidden/>
                <w:sz w:val="28"/>
              </w:rPr>
              <w:fldChar w:fldCharType="end"/>
            </w:r>
          </w:hyperlink>
        </w:p>
        <w:p w:rsidR="003D15E0" w:rsidRPr="003D15E0" w:rsidRDefault="00B3234D">
          <w:pPr>
            <w:pStyle w:val="Inhopg1"/>
            <w:tabs>
              <w:tab w:val="right" w:leader="dot" w:pos="9062"/>
            </w:tabs>
            <w:rPr>
              <w:noProof/>
              <w:sz w:val="32"/>
              <w:szCs w:val="22"/>
              <w:lang w:val="nl-NL" w:eastAsia="nl-NL" w:bidi="ar-SA"/>
            </w:rPr>
          </w:pPr>
          <w:hyperlink w:anchor="_Toc487016395" w:history="1">
            <w:r w:rsidR="003D15E0" w:rsidRPr="003D15E0">
              <w:rPr>
                <w:rStyle w:val="Hyperlink"/>
                <w:b/>
                <w:i/>
                <w:noProof/>
                <w:sz w:val="28"/>
                <w:lang w:val="fr-FR" w:eastAsia="nl-NL"/>
              </w:rPr>
              <w:t>Sujets de rédaction</w:t>
            </w:r>
            <w:r w:rsidR="003D15E0" w:rsidRPr="003D15E0">
              <w:rPr>
                <w:noProof/>
                <w:webHidden/>
                <w:sz w:val="28"/>
              </w:rPr>
              <w:tab/>
            </w:r>
            <w:r w:rsidRPr="003D15E0">
              <w:rPr>
                <w:noProof/>
                <w:webHidden/>
                <w:sz w:val="28"/>
              </w:rPr>
              <w:fldChar w:fldCharType="begin"/>
            </w:r>
            <w:r w:rsidR="003D15E0" w:rsidRPr="003D15E0">
              <w:rPr>
                <w:noProof/>
                <w:webHidden/>
                <w:sz w:val="28"/>
              </w:rPr>
              <w:instrText xml:space="preserve"> PAGEREF _Toc487016395 \h </w:instrText>
            </w:r>
            <w:r w:rsidRPr="003D15E0">
              <w:rPr>
                <w:noProof/>
                <w:webHidden/>
                <w:sz w:val="28"/>
              </w:rPr>
            </w:r>
            <w:r w:rsidRPr="003D15E0">
              <w:rPr>
                <w:noProof/>
                <w:webHidden/>
                <w:sz w:val="28"/>
              </w:rPr>
              <w:fldChar w:fldCharType="separate"/>
            </w:r>
            <w:r w:rsidR="00055FDA">
              <w:rPr>
                <w:noProof/>
                <w:webHidden/>
                <w:sz w:val="28"/>
              </w:rPr>
              <w:t>12</w:t>
            </w:r>
            <w:r w:rsidRPr="003D15E0">
              <w:rPr>
                <w:noProof/>
                <w:webHidden/>
                <w:sz w:val="28"/>
              </w:rPr>
              <w:fldChar w:fldCharType="end"/>
            </w:r>
          </w:hyperlink>
        </w:p>
        <w:p w:rsidR="003D15E0" w:rsidRDefault="00B3234D">
          <w:pPr>
            <w:pStyle w:val="Inhopg1"/>
            <w:tabs>
              <w:tab w:val="right" w:leader="dot" w:pos="9062"/>
            </w:tabs>
            <w:rPr>
              <w:noProof/>
              <w:sz w:val="22"/>
              <w:szCs w:val="22"/>
              <w:lang w:val="nl-NL" w:eastAsia="nl-NL" w:bidi="ar-SA"/>
            </w:rPr>
          </w:pPr>
          <w:hyperlink w:anchor="_Toc487016398" w:history="1">
            <w:r w:rsidR="003D15E0" w:rsidRPr="003D15E0">
              <w:rPr>
                <w:rStyle w:val="Hyperlink"/>
                <w:b/>
                <w:i/>
                <w:noProof/>
                <w:sz w:val="28"/>
                <w:lang w:eastAsia="nl-NL"/>
              </w:rPr>
              <w:t>Vocabulaire franco-néerlandais</w:t>
            </w:r>
            <w:r w:rsidR="003D15E0" w:rsidRPr="003D15E0">
              <w:rPr>
                <w:noProof/>
                <w:webHidden/>
                <w:sz w:val="28"/>
              </w:rPr>
              <w:tab/>
            </w:r>
            <w:r w:rsidRPr="003D15E0">
              <w:rPr>
                <w:noProof/>
                <w:webHidden/>
                <w:sz w:val="28"/>
              </w:rPr>
              <w:fldChar w:fldCharType="begin"/>
            </w:r>
            <w:r w:rsidR="003D15E0" w:rsidRPr="003D15E0">
              <w:rPr>
                <w:noProof/>
                <w:webHidden/>
                <w:sz w:val="28"/>
              </w:rPr>
              <w:instrText xml:space="preserve"> PAGEREF _Toc487016398 \h </w:instrText>
            </w:r>
            <w:r w:rsidRPr="003D15E0">
              <w:rPr>
                <w:noProof/>
                <w:webHidden/>
                <w:sz w:val="28"/>
              </w:rPr>
            </w:r>
            <w:r w:rsidRPr="003D15E0">
              <w:rPr>
                <w:noProof/>
                <w:webHidden/>
                <w:sz w:val="28"/>
              </w:rPr>
              <w:fldChar w:fldCharType="separate"/>
            </w:r>
            <w:r w:rsidR="00055FDA">
              <w:rPr>
                <w:noProof/>
                <w:webHidden/>
                <w:sz w:val="28"/>
              </w:rPr>
              <w:t>13</w:t>
            </w:r>
            <w:r w:rsidRPr="003D15E0">
              <w:rPr>
                <w:noProof/>
                <w:webHidden/>
                <w:sz w:val="28"/>
              </w:rPr>
              <w:fldChar w:fldCharType="end"/>
            </w:r>
          </w:hyperlink>
        </w:p>
        <w:p w:rsidR="006A147F" w:rsidRDefault="00B3234D">
          <w:r>
            <w:fldChar w:fldCharType="end"/>
          </w:r>
        </w:p>
      </w:sdtContent>
    </w:sdt>
    <w:p w:rsidR="001E2C2F" w:rsidRPr="00685B22" w:rsidRDefault="001E2C2F" w:rsidP="00EC4C2A">
      <w:pPr>
        <w:spacing w:line="240" w:lineRule="auto"/>
        <w:jc w:val="center"/>
        <w:rPr>
          <w:rFonts w:cs="Arial"/>
          <w:b/>
          <w:sz w:val="72"/>
          <w:lang w:val="en-AU"/>
        </w:rPr>
      </w:pPr>
    </w:p>
    <w:p w:rsidR="009654EE" w:rsidRPr="00685B22" w:rsidRDefault="009654EE" w:rsidP="009654EE">
      <w:pPr>
        <w:rPr>
          <w:sz w:val="52"/>
          <w:lang w:val="en-AU"/>
        </w:rPr>
      </w:pPr>
    </w:p>
    <w:p w:rsidR="006A105D" w:rsidRPr="00685B22" w:rsidRDefault="006A105D">
      <w:pPr>
        <w:spacing w:after="0" w:line="240" w:lineRule="auto"/>
        <w:rPr>
          <w:sz w:val="52"/>
        </w:rPr>
      </w:pPr>
      <w:r w:rsidRPr="00685B22">
        <w:rPr>
          <w:sz w:val="52"/>
        </w:rPr>
        <w:br w:type="page"/>
      </w:r>
    </w:p>
    <w:p w:rsidR="00360BAC" w:rsidRPr="00BF1D63" w:rsidRDefault="00B3234D" w:rsidP="00360BAC">
      <w:pPr>
        <w:pStyle w:val="Kop1"/>
        <w:jc w:val="center"/>
        <w:rPr>
          <w:b/>
          <w:bCs/>
          <w:i/>
          <w:color w:val="C00000"/>
          <w:sz w:val="52"/>
          <w:lang w:val="fr-FR" w:eastAsia="nl-NL"/>
        </w:rPr>
      </w:pPr>
      <w:bookmarkStart w:id="0" w:name="_Toc487016378"/>
      <w:r w:rsidRPr="00BF1D63">
        <w:rPr>
          <w:b/>
          <w:i/>
          <w:noProof/>
          <w:color w:val="C00000"/>
          <w:sz w:val="52"/>
          <w:lang w:val="nl-NL" w:eastAsia="nl-NL" w:bidi="ar-SA"/>
        </w:rPr>
        <w:lastRenderedPageBreak/>
        <w:pict>
          <v:shape id="_x0000_s1038" type="#_x0000_t202" style="position:absolute;left:0;text-align:left;margin-left:136.05pt;margin-top:-40.95pt;width:355.25pt;height:88.8pt;z-index:251673600;mso-height-percent:200;mso-height-percent:200;mso-width-relative:margin;mso-height-relative:margin" filled="f" stroked="f">
            <v:textbox style="mso-next-textbox:#_x0000_s1038;mso-fit-shape-to-text:t">
              <w:txbxContent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FICHE 1: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Repères</w:t>
                  </w:r>
                </w:p>
                <w:p w:rsidR="00121C2F" w:rsidRPr="00163299" w:rsidRDefault="00121C2F" w:rsidP="00121C2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60BAC" w:rsidRPr="00BF1D63">
        <w:rPr>
          <w:b/>
          <w:i/>
          <w:color w:val="C00000"/>
          <w:sz w:val="52"/>
          <w:lang w:val="fr-FR" w:eastAsia="nl-NL"/>
        </w:rPr>
        <w:t>FICHE 1: Repères</w:t>
      </w:r>
      <w:bookmarkEnd w:id="0"/>
    </w:p>
    <w:p w:rsidR="00360BAC" w:rsidRDefault="00360BAC" w:rsidP="009612CF">
      <w:pPr>
        <w:spacing w:after="0" w:line="240" w:lineRule="auto"/>
        <w:rPr>
          <w:sz w:val="28"/>
          <w:szCs w:val="24"/>
          <w:lang w:val="fr-FR"/>
        </w:rPr>
      </w:pPr>
    </w:p>
    <w:p w:rsidR="00360BAC" w:rsidRDefault="00360BAC" w:rsidP="009612CF">
      <w:pPr>
        <w:spacing w:after="0" w:line="240" w:lineRule="auto"/>
        <w:rPr>
          <w:sz w:val="28"/>
          <w:szCs w:val="24"/>
          <w:lang w:val="fr-FR"/>
        </w:rPr>
      </w:pPr>
    </w:p>
    <w:p w:rsidR="00360BAC" w:rsidRDefault="00360BAC" w:rsidP="009612CF">
      <w:pPr>
        <w:spacing w:after="0" w:line="240" w:lineRule="auto"/>
        <w:rPr>
          <w:sz w:val="28"/>
          <w:szCs w:val="24"/>
          <w:lang w:val="fr-FR"/>
        </w:rPr>
      </w:pPr>
    </w:p>
    <w:p w:rsidR="00360BAC" w:rsidRDefault="00360BAC" w:rsidP="009612CF">
      <w:pPr>
        <w:spacing w:after="0" w:line="240" w:lineRule="auto"/>
        <w:rPr>
          <w:sz w:val="28"/>
          <w:szCs w:val="24"/>
          <w:lang w:val="fr-FR"/>
        </w:rPr>
      </w:pPr>
    </w:p>
    <w:p w:rsidR="009612CF" w:rsidRPr="009612CF" w:rsidRDefault="009612CF" w:rsidP="009612CF">
      <w:pPr>
        <w:spacing w:after="0" w:line="240" w:lineRule="auto"/>
        <w:rPr>
          <w:sz w:val="28"/>
          <w:szCs w:val="24"/>
          <w:lang w:val="fr-FR"/>
        </w:rPr>
      </w:pPr>
      <w:r w:rsidRPr="009612CF">
        <w:rPr>
          <w:sz w:val="28"/>
          <w:szCs w:val="24"/>
          <w:lang w:val="fr-FR"/>
        </w:rPr>
        <w:t>Cette première fiche a pour but d'entrer en douceur dans l’œuvre donc les activités proposées ici précèdent la lecture du livre.</w:t>
      </w:r>
    </w:p>
    <w:p w:rsidR="009612CF" w:rsidRDefault="009612CF" w:rsidP="009612CF">
      <w:pPr>
        <w:spacing w:after="0" w:line="240" w:lineRule="auto"/>
        <w:rPr>
          <w:b/>
          <w:bCs/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b/>
          <w:bCs/>
          <w:sz w:val="24"/>
          <w:szCs w:val="24"/>
          <w:lang w:val="fr-FR"/>
        </w:rPr>
      </w:pPr>
    </w:p>
    <w:p w:rsidR="009612CF" w:rsidRPr="00BF1D63" w:rsidRDefault="009612CF" w:rsidP="00360BAC">
      <w:pPr>
        <w:pStyle w:val="Kop2"/>
        <w:rPr>
          <w:b/>
          <w:color w:val="C00000"/>
          <w:sz w:val="32"/>
          <w:lang w:val="fr-FR"/>
        </w:rPr>
      </w:pPr>
      <w:bookmarkStart w:id="1" w:name="_Toc487016379"/>
      <w:r w:rsidRPr="00BF1D63">
        <w:rPr>
          <w:b/>
          <w:color w:val="C00000"/>
          <w:sz w:val="32"/>
          <w:lang w:val="fr-FR"/>
        </w:rPr>
        <w:t>1. Découvrir le titre</w:t>
      </w:r>
      <w:bookmarkEnd w:id="1"/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P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 xml:space="preserve">Inscrire au tableau le titre, </w:t>
      </w:r>
      <w:r w:rsidRPr="009612CF">
        <w:rPr>
          <w:i/>
          <w:iCs/>
          <w:sz w:val="24"/>
          <w:szCs w:val="24"/>
          <w:lang w:val="fr-FR"/>
        </w:rPr>
        <w:t>Le collier rouge</w:t>
      </w:r>
      <w:r w:rsidRPr="009612CF">
        <w:rPr>
          <w:sz w:val="24"/>
          <w:szCs w:val="24"/>
          <w:lang w:val="fr-FR"/>
        </w:rPr>
        <w:t>.</w:t>
      </w:r>
    </w:p>
    <w:p w:rsidR="009612CF" w:rsidRP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>Faire un remue-méninge : à quoi les élèves pensent-ils en lisant ce titre ?</w:t>
      </w:r>
    </w:p>
    <w:p w:rsidR="009612CF" w:rsidRP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>Écrire les mots-clés donnés au tableau sous forme de carte heuristique (classés par thème).</w:t>
      </w:r>
    </w:p>
    <w:p w:rsidR="009612CF" w:rsidRDefault="009612CF" w:rsidP="009612CF">
      <w:pPr>
        <w:spacing w:after="0" w:line="240" w:lineRule="auto"/>
        <w:rPr>
          <w:b/>
          <w:bCs/>
          <w:sz w:val="24"/>
          <w:szCs w:val="24"/>
          <w:lang w:val="fr-FR"/>
        </w:rPr>
      </w:pPr>
    </w:p>
    <w:p w:rsidR="009612CF" w:rsidRPr="00BF1D63" w:rsidRDefault="009612CF" w:rsidP="00360BAC">
      <w:pPr>
        <w:pStyle w:val="Kop2"/>
        <w:rPr>
          <w:b/>
          <w:color w:val="C00000"/>
          <w:sz w:val="32"/>
          <w:lang w:val="fr-FR"/>
        </w:rPr>
      </w:pPr>
      <w:bookmarkStart w:id="2" w:name="_Toc487016380"/>
      <w:r w:rsidRPr="00BF1D63">
        <w:rPr>
          <w:b/>
          <w:color w:val="C00000"/>
          <w:sz w:val="32"/>
          <w:lang w:val="fr-FR"/>
        </w:rPr>
        <w:t>2. Découvrir la couverture</w:t>
      </w:r>
      <w:bookmarkEnd w:id="2"/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>Que voit-on ? Faire décrire.</w:t>
      </w:r>
    </w:p>
    <w:p w:rsidR="009612CF" w:rsidRDefault="009612CF" w:rsidP="009612CF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>Quelles couleurs ? Que peut-on dire sur l'utilisation des couleurs ?</w:t>
      </w:r>
    </w:p>
    <w:p w:rsidR="00F24259" w:rsidRPr="009612CF" w:rsidRDefault="009612CF" w:rsidP="009612CF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>Quel lien entre le titre et l'image ?</w:t>
      </w: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360BAC" w:rsidRPr="00BF1D63" w:rsidRDefault="00360BAC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Pr="00BF1D63" w:rsidRDefault="00B3234D" w:rsidP="00360BAC">
      <w:pPr>
        <w:pStyle w:val="Kop2"/>
        <w:rPr>
          <w:b/>
          <w:color w:val="C00000"/>
          <w:sz w:val="32"/>
          <w:lang w:val="fr-FR"/>
        </w:rPr>
      </w:pPr>
      <w:bookmarkStart w:id="3" w:name="_Toc487016381"/>
      <w:r w:rsidRPr="00BF1D63">
        <w:rPr>
          <w:b/>
          <w:noProof/>
          <w:color w:val="C00000"/>
          <w:sz w:val="32"/>
          <w:lang w:val="nl-NL" w:eastAsia="nl-NL" w:bidi="ar-SA"/>
        </w:rPr>
        <w:lastRenderedPageBreak/>
        <w:pict>
          <v:shape id="_x0000_s1039" type="#_x0000_t202" style="position:absolute;margin-left:136.05pt;margin-top:-40.95pt;width:355.25pt;height:88.8pt;z-index:251674624;mso-height-percent:200;mso-height-percent:200;mso-width-relative:margin;mso-height-relative:margin" filled="f" stroked="f">
            <v:textbox style="mso-next-textbox:#_x0000_s1039;mso-fit-shape-to-text:t">
              <w:txbxContent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FICHE 1: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Repères</w:t>
                  </w:r>
                </w:p>
                <w:p w:rsidR="00121C2F" w:rsidRPr="00163299" w:rsidRDefault="00121C2F" w:rsidP="00121C2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9612CF" w:rsidRPr="00BF1D63">
        <w:rPr>
          <w:b/>
          <w:color w:val="C00000"/>
          <w:sz w:val="32"/>
          <w:lang w:val="fr-FR"/>
        </w:rPr>
        <w:t>3. Découvrir la quatrième de couverture</w:t>
      </w:r>
      <w:bookmarkEnd w:id="3"/>
    </w:p>
    <w:p w:rsidR="009612CF" w:rsidRDefault="00B3234D" w:rsidP="009612CF">
      <w:pPr>
        <w:spacing w:after="0" w:line="240" w:lineRule="auto"/>
        <w:rPr>
          <w:sz w:val="24"/>
          <w:szCs w:val="24"/>
          <w:lang w:val="fr-FR"/>
        </w:rPr>
      </w:pPr>
      <w:r w:rsidRPr="00B3234D">
        <w:rPr>
          <w:noProof/>
          <w:sz w:val="24"/>
          <w:szCs w:val="24"/>
          <w:lang w:val="fr-FR" w:eastAsia="zh-TW"/>
        </w:rPr>
        <w:pict>
          <v:shape id="_x0000_s1029" type="#_x0000_t202" style="position:absolute;left:0;text-align:left;margin-left:3.85pt;margin-top:8.2pt;width:461.9pt;height:227.7pt;z-index:251672576;mso-height-percent:200;mso-height-percent:200;mso-width-relative:margin;mso-height-relative:margin">
            <v:shadow on="t" opacity=".5" offset="-6pt,-6pt"/>
            <v:textbox style="mso-next-textbox:#_x0000_s1029;mso-fit-shape-to-text:t">
              <w:txbxContent>
                <w:p w:rsidR="009612CF" w:rsidRPr="009612CF" w:rsidRDefault="009612CF" w:rsidP="009612C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</w:pP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>« Dans une petite ville du Berry, écrasée par la chaleur de l'été, en 1919, un héro</w:t>
                  </w:r>
                  <w:r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 xml:space="preserve">s de la guerre est </w:t>
                  </w: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>retenu prisonnier au fond d'une caserne déserte.</w:t>
                  </w:r>
                </w:p>
                <w:p w:rsidR="009612CF" w:rsidRPr="009612CF" w:rsidRDefault="009612CF" w:rsidP="009612C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</w:pP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>Devant la porte, son chien tout cabossé aboie jour et nuit.</w:t>
                  </w:r>
                </w:p>
                <w:p w:rsidR="009612CF" w:rsidRPr="009612CF" w:rsidRDefault="009612CF" w:rsidP="009612C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</w:pP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>Non loin de là, dans la campagne, une jeune femme usée par le trav</w:t>
                  </w:r>
                  <w:r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 xml:space="preserve">ail de la terre, trop instruite </w:t>
                  </w: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>cependant pour être une simple paysanne, attend et espère.</w:t>
                  </w:r>
                </w:p>
                <w:p w:rsidR="009612CF" w:rsidRPr="009612CF" w:rsidRDefault="009612CF" w:rsidP="009612C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</w:pP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>Le juge qui arrive pour démêler cette affaire est un aristocrate don</w:t>
                  </w:r>
                  <w:r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 xml:space="preserve">t la guerre a fait vaciller les </w:t>
                  </w: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>principes.</w:t>
                  </w:r>
                </w:p>
                <w:p w:rsidR="009612CF" w:rsidRDefault="009612CF" w:rsidP="009612C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</w:pPr>
                </w:p>
                <w:p w:rsidR="009612CF" w:rsidRDefault="009612CF" w:rsidP="009612C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</w:pP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 xml:space="preserve">Trois personnages et, au milieu d'eux, un chien, </w:t>
                  </w:r>
                  <w:r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>qui détient la clef du drame...</w:t>
                  </w:r>
                </w:p>
                <w:p w:rsidR="009612CF" w:rsidRDefault="009612CF" w:rsidP="009612C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</w:pPr>
                </w:p>
                <w:p w:rsidR="009612CF" w:rsidRPr="009612CF" w:rsidRDefault="009612CF" w:rsidP="009612C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</w:pP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 xml:space="preserve">Plein de poésie et de vie, ce court récit, d'une fulgurante simplicité, </w:t>
                  </w:r>
                  <w:r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 xml:space="preserve">est aussi un grand roman sur la </w:t>
                  </w: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>fidélité.</w:t>
                  </w:r>
                </w:p>
                <w:p w:rsidR="009612CF" w:rsidRPr="009612CF" w:rsidRDefault="009612CF" w:rsidP="009612C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</w:pP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>Être loyal à ses amis, se battre pour ceux qu'on aime, est une quali</w:t>
                  </w:r>
                  <w:r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 xml:space="preserve">té que nous partageons avec les </w:t>
                  </w: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 xml:space="preserve">bêtes. Le propre de l'être humain n'est-il pas d'aller au-delà et de pouvoir </w:t>
                  </w:r>
                  <w:r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 xml:space="preserve">aussi reconnaître le frère </w:t>
                  </w:r>
                  <w:r w:rsidRPr="009612CF">
                    <w:rPr>
                      <w:rFonts w:cs="TimesNewRomanPSMT"/>
                      <w:sz w:val="24"/>
                      <w:szCs w:val="24"/>
                      <w:lang w:val="fr-FR" w:bidi="ar-SA"/>
                    </w:rPr>
                    <w:t>en celui qui vous combat? »</w:t>
                  </w:r>
                </w:p>
              </w:txbxContent>
            </v:textbox>
          </v:shape>
        </w:pict>
      </w: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DE0C96" w:rsidRPr="009612CF" w:rsidRDefault="00DE0C96" w:rsidP="009612CF">
      <w:pPr>
        <w:spacing w:after="0" w:line="240" w:lineRule="auto"/>
        <w:rPr>
          <w:sz w:val="24"/>
          <w:szCs w:val="24"/>
          <w:lang w:val="fr-FR"/>
        </w:rPr>
      </w:pPr>
    </w:p>
    <w:p w:rsidR="00DE0C96" w:rsidRDefault="00DE0C96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Default="009612CF" w:rsidP="009612CF">
      <w:pPr>
        <w:pStyle w:val="Lijstalinea"/>
        <w:numPr>
          <w:ilvl w:val="0"/>
          <w:numId w:val="4"/>
        </w:num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>Situer l'histoire, répondre aux questions : qui ? Quand ? Où ? Quoi ?</w:t>
      </w:r>
    </w:p>
    <w:p w:rsidR="009612CF" w:rsidRDefault="009612CF" w:rsidP="009612CF">
      <w:pPr>
        <w:pStyle w:val="Lijstalinea"/>
        <w:numPr>
          <w:ilvl w:val="0"/>
          <w:numId w:val="4"/>
        </w:num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>A votre avis, quel genre de roman est-ce ?</w:t>
      </w:r>
    </w:p>
    <w:p w:rsidR="009612CF" w:rsidRPr="009612CF" w:rsidRDefault="009612CF" w:rsidP="009612CF">
      <w:pPr>
        <w:pStyle w:val="Lijstalinea"/>
        <w:numPr>
          <w:ilvl w:val="0"/>
          <w:numId w:val="4"/>
        </w:num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>La première et la quatrième de couverture vous donnent-elles envie de lire ce livre ? Pourquoi ?</w:t>
      </w:r>
    </w:p>
    <w:p w:rsidR="00DE0C96" w:rsidRPr="009612CF" w:rsidRDefault="00DE0C96" w:rsidP="009612CF">
      <w:pPr>
        <w:spacing w:after="0" w:line="240" w:lineRule="auto"/>
        <w:rPr>
          <w:sz w:val="24"/>
          <w:szCs w:val="24"/>
          <w:lang w:val="fr-FR"/>
        </w:rPr>
      </w:pPr>
    </w:p>
    <w:p w:rsidR="00DE0C96" w:rsidRPr="009612CF" w:rsidRDefault="00DE0C96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Pr="00BF1D63" w:rsidRDefault="009612CF" w:rsidP="00360BAC">
      <w:pPr>
        <w:pStyle w:val="Kop2"/>
        <w:rPr>
          <w:b/>
          <w:color w:val="C00000"/>
          <w:sz w:val="32"/>
          <w:lang w:val="fr-FR"/>
        </w:rPr>
      </w:pPr>
      <w:bookmarkStart w:id="4" w:name="_Toc487016382"/>
      <w:r w:rsidRPr="00BF1D63">
        <w:rPr>
          <w:b/>
          <w:color w:val="C00000"/>
          <w:sz w:val="32"/>
          <w:lang w:val="fr-FR"/>
        </w:rPr>
        <w:t>4. Découvrir l'auteur</w:t>
      </w:r>
      <w:bookmarkEnd w:id="4"/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P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>Demander aux élèves de faire des recherches sur l'auteur pour pouvoir écrire un résumé au passé de</w:t>
      </w:r>
      <w:r>
        <w:rPr>
          <w:sz w:val="24"/>
          <w:szCs w:val="24"/>
          <w:lang w:val="fr-FR"/>
        </w:rPr>
        <w:t xml:space="preserve"> </w:t>
      </w:r>
      <w:r w:rsidRPr="009612CF">
        <w:rPr>
          <w:sz w:val="24"/>
          <w:szCs w:val="24"/>
          <w:lang w:val="fr-FR"/>
        </w:rPr>
        <w:t>cent mots environ.</w:t>
      </w:r>
    </w:p>
    <w:p w:rsidR="009612CF" w:rsidRP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>On peut donner aux élèves une liste d'éléments à inclure dans ce résumé, par exemple : vie privée,</w:t>
      </w:r>
      <w:r>
        <w:rPr>
          <w:sz w:val="24"/>
          <w:szCs w:val="24"/>
          <w:lang w:val="fr-FR"/>
        </w:rPr>
        <w:t xml:space="preserve"> </w:t>
      </w:r>
      <w:r w:rsidRPr="009612CF">
        <w:rPr>
          <w:sz w:val="24"/>
          <w:szCs w:val="24"/>
          <w:lang w:val="fr-FR"/>
        </w:rPr>
        <w:t>différentes professions, principales œuvres, prix et distinctions.</w:t>
      </w:r>
    </w:p>
    <w:p w:rsid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9612CF" w:rsidRPr="009612CF" w:rsidRDefault="009612CF" w:rsidP="009612CF">
      <w:pPr>
        <w:spacing w:after="0" w:line="240" w:lineRule="auto"/>
        <w:rPr>
          <w:sz w:val="24"/>
          <w:szCs w:val="24"/>
          <w:lang w:val="fr-FR"/>
        </w:rPr>
      </w:pPr>
      <w:r w:rsidRPr="009612CF">
        <w:rPr>
          <w:sz w:val="24"/>
          <w:szCs w:val="24"/>
          <w:lang w:val="fr-FR"/>
        </w:rPr>
        <w:t>Sources possibles pour les recherches en français :</w:t>
      </w:r>
    </w:p>
    <w:p w:rsidR="009612CF" w:rsidRPr="009E6C30" w:rsidRDefault="00B3234D" w:rsidP="00DC4B77">
      <w:pPr>
        <w:pStyle w:val="Lijstalinea"/>
        <w:numPr>
          <w:ilvl w:val="0"/>
          <w:numId w:val="5"/>
        </w:numPr>
        <w:spacing w:after="0" w:line="240" w:lineRule="auto"/>
        <w:rPr>
          <w:sz w:val="24"/>
          <w:szCs w:val="24"/>
          <w:lang w:val="nl-NL"/>
        </w:rPr>
      </w:pPr>
      <w:hyperlink r:id="rId11" w:history="1">
        <w:r w:rsidR="009E6C30" w:rsidRPr="009E6C30">
          <w:rPr>
            <w:rStyle w:val="Hyperlink"/>
            <w:sz w:val="24"/>
            <w:szCs w:val="24"/>
            <w:lang w:val="nl-NL"/>
          </w:rPr>
          <w:t>Wikipedia</w:t>
        </w:r>
      </w:hyperlink>
      <w:r w:rsidR="009E6C30" w:rsidRPr="009E6C30">
        <w:rPr>
          <w:sz w:val="24"/>
          <w:szCs w:val="24"/>
          <w:lang w:val="nl-NL"/>
        </w:rPr>
        <w:t xml:space="preserve"> </w:t>
      </w:r>
    </w:p>
    <w:p w:rsidR="00DE0C96" w:rsidRPr="009E6C30" w:rsidRDefault="00B3234D" w:rsidP="009612CF">
      <w:pPr>
        <w:pStyle w:val="Lijstalinea"/>
        <w:numPr>
          <w:ilvl w:val="0"/>
          <w:numId w:val="5"/>
        </w:numPr>
        <w:spacing w:after="0" w:line="240" w:lineRule="auto"/>
        <w:rPr>
          <w:sz w:val="24"/>
          <w:szCs w:val="24"/>
          <w:lang w:val="fr-FR"/>
        </w:rPr>
      </w:pPr>
      <w:hyperlink r:id="rId12" w:history="1">
        <w:r w:rsidR="009E6C30" w:rsidRPr="009E6C30">
          <w:rPr>
            <w:rStyle w:val="Hyperlink"/>
            <w:sz w:val="24"/>
            <w:szCs w:val="24"/>
            <w:lang w:val="fr-FR"/>
          </w:rPr>
          <w:t>Académie française</w:t>
        </w:r>
      </w:hyperlink>
      <w:r w:rsidR="009E6C30" w:rsidRPr="009E6C30">
        <w:rPr>
          <w:sz w:val="24"/>
          <w:szCs w:val="24"/>
          <w:lang w:val="fr-FR"/>
        </w:rPr>
        <w:t xml:space="preserve"> </w:t>
      </w:r>
    </w:p>
    <w:p w:rsidR="009612CF" w:rsidRPr="009E6C30" w:rsidRDefault="009612CF" w:rsidP="009612CF">
      <w:pPr>
        <w:spacing w:after="0" w:line="240" w:lineRule="auto"/>
        <w:rPr>
          <w:sz w:val="24"/>
          <w:szCs w:val="24"/>
          <w:lang w:val="fr-FR"/>
        </w:rPr>
      </w:pPr>
    </w:p>
    <w:p w:rsidR="00DE0C96" w:rsidRPr="009E6C30" w:rsidRDefault="00DE0C96" w:rsidP="009612CF">
      <w:pPr>
        <w:spacing w:after="0" w:line="240" w:lineRule="auto"/>
        <w:rPr>
          <w:sz w:val="24"/>
          <w:szCs w:val="24"/>
          <w:lang w:val="fr-FR"/>
        </w:rPr>
      </w:pPr>
    </w:p>
    <w:p w:rsidR="00DE0C96" w:rsidRPr="009E6C30" w:rsidRDefault="00DE0C96" w:rsidP="009612CF">
      <w:pPr>
        <w:spacing w:after="0" w:line="240" w:lineRule="auto"/>
        <w:rPr>
          <w:sz w:val="24"/>
          <w:szCs w:val="24"/>
          <w:lang w:val="fr-FR"/>
        </w:rPr>
      </w:pPr>
    </w:p>
    <w:p w:rsidR="006A147F" w:rsidRPr="00BF1D63" w:rsidRDefault="00B3234D" w:rsidP="00360BAC">
      <w:pPr>
        <w:pStyle w:val="Kop2"/>
        <w:rPr>
          <w:b/>
          <w:color w:val="C00000"/>
          <w:sz w:val="32"/>
          <w:lang w:val="fr-FR"/>
        </w:rPr>
      </w:pPr>
      <w:bookmarkStart w:id="5" w:name="_Toc487016383"/>
      <w:r w:rsidRPr="00BF1D63">
        <w:rPr>
          <w:b/>
          <w:noProof/>
          <w:color w:val="C00000"/>
          <w:sz w:val="32"/>
          <w:lang w:val="nl-NL" w:eastAsia="nl-NL" w:bidi="ar-SA"/>
        </w:rPr>
        <w:lastRenderedPageBreak/>
        <w:pict>
          <v:shape id="_x0000_s1040" type="#_x0000_t202" style="position:absolute;margin-left:136.05pt;margin-top:-40.95pt;width:355.25pt;height:88.8pt;z-index:251675648;mso-height-percent:200;mso-height-percent:200;mso-width-relative:margin;mso-height-relative:margin" filled="f" stroked="f">
            <v:textbox style="mso-next-textbox:#_x0000_s1040;mso-fit-shape-to-text:t">
              <w:txbxContent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FICHE 1: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Repères</w:t>
                  </w:r>
                </w:p>
                <w:p w:rsidR="00121C2F" w:rsidRPr="00163299" w:rsidRDefault="00121C2F" w:rsidP="00121C2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6A147F" w:rsidRPr="00BF1D63">
        <w:rPr>
          <w:b/>
          <w:color w:val="C00000"/>
          <w:sz w:val="32"/>
          <w:lang w:val="fr-FR"/>
        </w:rPr>
        <w:t>5. Découvrir le contexte historique</w:t>
      </w:r>
      <w:bookmarkEnd w:id="5"/>
    </w:p>
    <w:p w:rsid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</w:p>
    <w:p w:rsidR="006A147F" w:rsidRPr="00360BAC" w:rsidRDefault="006A147F" w:rsidP="00360BAC">
      <w:pPr>
        <w:rPr>
          <w:b/>
          <w:i/>
          <w:sz w:val="24"/>
          <w:lang w:val="fr-FR"/>
        </w:rPr>
      </w:pPr>
      <w:r w:rsidRPr="00360BAC">
        <w:rPr>
          <w:b/>
          <w:i/>
          <w:sz w:val="24"/>
          <w:lang w:val="fr-FR"/>
        </w:rPr>
        <w:t>5.1. Apprendre sur la guerre en général</w:t>
      </w:r>
    </w:p>
    <w:p w:rsid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</w:p>
    <w:p w:rsidR="006A147F" w:rsidRP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Il est important pour comprendre le livre que les élèves aient une idée de ce qu'était la première</w:t>
      </w:r>
      <w:r>
        <w:rPr>
          <w:sz w:val="24"/>
          <w:szCs w:val="24"/>
          <w:lang w:val="fr-FR"/>
        </w:rPr>
        <w:t xml:space="preserve"> </w:t>
      </w:r>
      <w:r w:rsidRPr="006A147F">
        <w:rPr>
          <w:sz w:val="24"/>
          <w:szCs w:val="24"/>
          <w:lang w:val="fr-FR"/>
        </w:rPr>
        <w:t>guerre mondiale.</w:t>
      </w:r>
    </w:p>
    <w:p w:rsid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</w:p>
    <w:p w:rsidR="006A147F" w:rsidRP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Suivant leur niveau en français, on peut aussi demander aux élèves de faire les recherches en</w:t>
      </w:r>
      <w:r>
        <w:rPr>
          <w:sz w:val="24"/>
          <w:szCs w:val="24"/>
          <w:lang w:val="fr-FR"/>
        </w:rPr>
        <w:t xml:space="preserve"> </w:t>
      </w:r>
      <w:r w:rsidRPr="006A147F">
        <w:rPr>
          <w:sz w:val="24"/>
          <w:szCs w:val="24"/>
          <w:lang w:val="fr-FR"/>
        </w:rPr>
        <w:t>néerlandais.</w:t>
      </w:r>
    </w:p>
    <w:p w:rsidR="006A147F" w:rsidRP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On demandera aux élèves :</w:t>
      </w:r>
    </w:p>
    <w:p w:rsidR="006A147F" w:rsidRPr="009E6C30" w:rsidRDefault="006A147F" w:rsidP="009E6C30">
      <w:pPr>
        <w:pStyle w:val="Lijstalinea"/>
        <w:numPr>
          <w:ilvl w:val="0"/>
          <w:numId w:val="6"/>
        </w:num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De situer sur une carte les pays participant à la guerre et les différents fronts. (Carte de</w:t>
      </w:r>
      <w:r>
        <w:rPr>
          <w:sz w:val="24"/>
          <w:szCs w:val="24"/>
          <w:lang w:val="fr-FR"/>
        </w:rPr>
        <w:t xml:space="preserve"> </w:t>
      </w:r>
      <w:r w:rsidRPr="006A147F">
        <w:rPr>
          <w:sz w:val="24"/>
          <w:szCs w:val="24"/>
          <w:lang w:val="fr-FR"/>
        </w:rPr>
        <w:t xml:space="preserve">l'Europe de 1914 vierge à imprimer et à compléter </w:t>
      </w:r>
      <w:r w:rsidR="00B3234D">
        <w:fldChar w:fldCharType="begin"/>
      </w:r>
      <w:r w:rsidR="00B3234D" w:rsidRPr="00BF1D63">
        <w:rPr>
          <w:lang w:val="fr-FR"/>
        </w:rPr>
        <w:instrText>HYPERLINK "http://d-maps.com/carte.php?num_car=6029&amp;lang=fr"</w:instrText>
      </w:r>
      <w:r w:rsidR="00B3234D">
        <w:fldChar w:fldCharType="separate"/>
      </w:r>
      <w:r w:rsidRPr="009E6C30">
        <w:rPr>
          <w:rStyle w:val="Hyperlink"/>
          <w:sz w:val="24"/>
          <w:szCs w:val="24"/>
          <w:lang w:val="fr-FR"/>
        </w:rPr>
        <w:t>ici</w:t>
      </w:r>
      <w:r w:rsidR="00B3234D">
        <w:fldChar w:fldCharType="end"/>
      </w:r>
      <w:r w:rsidR="009E6C30">
        <w:rPr>
          <w:sz w:val="24"/>
          <w:szCs w:val="24"/>
          <w:lang w:val="fr-FR"/>
        </w:rPr>
        <w:t>)</w:t>
      </w:r>
    </w:p>
    <w:p w:rsidR="006A147F" w:rsidRPr="006A147F" w:rsidRDefault="006A147F" w:rsidP="006A147F">
      <w:pPr>
        <w:pStyle w:val="Lijstalinea"/>
        <w:numPr>
          <w:ilvl w:val="0"/>
          <w:numId w:val="6"/>
        </w:num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De faire une frise chronologique des dates-clés de 1914 à 1919.</w:t>
      </w:r>
    </w:p>
    <w:p w:rsid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</w:p>
    <w:p w:rsid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Pour plus d'informations et documents sur la guerre, le dossier de franceTVéducation est très bien :</w:t>
      </w:r>
      <w:r>
        <w:rPr>
          <w:sz w:val="24"/>
          <w:szCs w:val="24"/>
          <w:lang w:val="fr-FR"/>
        </w:rPr>
        <w:t xml:space="preserve"> </w:t>
      </w:r>
      <w:r w:rsidR="009E6C30">
        <w:rPr>
          <w:sz w:val="24"/>
          <w:szCs w:val="24"/>
          <w:lang w:val="fr-FR"/>
        </w:rPr>
        <w:t xml:space="preserve">cliquez </w:t>
      </w:r>
      <w:r w:rsidR="00B3234D">
        <w:fldChar w:fldCharType="begin"/>
      </w:r>
      <w:r w:rsidR="00B3234D" w:rsidRPr="00BF1D63">
        <w:rPr>
          <w:lang w:val="fr-FR"/>
        </w:rPr>
        <w:instrText>HYPERLINK "http://education.francetv.fr/epoque-contemporaine/cm2/dossier/la-guerre-de-1914-1918-premiere-guerre-mondiale"</w:instrText>
      </w:r>
      <w:r w:rsidR="00B3234D">
        <w:fldChar w:fldCharType="separate"/>
      </w:r>
      <w:r w:rsidR="009E6C30" w:rsidRPr="009E6C30">
        <w:rPr>
          <w:rStyle w:val="Hyperlink"/>
          <w:sz w:val="24"/>
          <w:szCs w:val="24"/>
          <w:lang w:val="fr-FR"/>
        </w:rPr>
        <w:t>ici</w:t>
      </w:r>
      <w:r w:rsidR="00B3234D">
        <w:fldChar w:fldCharType="end"/>
      </w:r>
      <w:r w:rsidR="009E6C30">
        <w:rPr>
          <w:sz w:val="24"/>
          <w:szCs w:val="24"/>
          <w:lang w:val="fr-FR"/>
        </w:rPr>
        <w:t xml:space="preserve"> </w:t>
      </w:r>
    </w:p>
    <w:p w:rsidR="00360BAC" w:rsidRDefault="00360BAC" w:rsidP="00360BAC">
      <w:pPr>
        <w:rPr>
          <w:b/>
          <w:i/>
          <w:sz w:val="24"/>
          <w:lang w:val="fr-FR"/>
        </w:rPr>
      </w:pPr>
    </w:p>
    <w:p w:rsidR="006A147F" w:rsidRPr="00360BAC" w:rsidRDefault="006A147F" w:rsidP="00360BAC">
      <w:pPr>
        <w:rPr>
          <w:b/>
          <w:i/>
          <w:sz w:val="24"/>
          <w:lang w:val="fr-FR"/>
        </w:rPr>
      </w:pPr>
      <w:r w:rsidRPr="00360BAC">
        <w:rPr>
          <w:b/>
          <w:i/>
          <w:sz w:val="24"/>
          <w:lang w:val="fr-FR"/>
        </w:rPr>
        <w:t>5.2. Comment était-ce au front ?</w:t>
      </w:r>
    </w:p>
    <w:p w:rsid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</w:p>
    <w:p w:rsidR="006A147F" w:rsidRP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 xml:space="preserve">Découvrir une scène d'attaque grâce à un extrait du film </w:t>
      </w:r>
      <w:r w:rsidRPr="006A147F">
        <w:rPr>
          <w:i/>
          <w:iCs/>
          <w:sz w:val="24"/>
          <w:szCs w:val="24"/>
          <w:lang w:val="fr-FR"/>
        </w:rPr>
        <w:t xml:space="preserve">Joyeux Noël </w:t>
      </w:r>
      <w:r w:rsidRPr="006A147F">
        <w:rPr>
          <w:sz w:val="24"/>
          <w:szCs w:val="24"/>
          <w:lang w:val="fr-FR"/>
        </w:rPr>
        <w:t>:</w:t>
      </w:r>
      <w:r w:rsidR="009E6C30">
        <w:rPr>
          <w:sz w:val="24"/>
          <w:szCs w:val="24"/>
          <w:lang w:val="fr-FR"/>
        </w:rPr>
        <w:t xml:space="preserve"> voir </w:t>
      </w:r>
      <w:r w:rsidR="00B3234D">
        <w:fldChar w:fldCharType="begin"/>
      </w:r>
      <w:r w:rsidR="00B3234D" w:rsidRPr="00BF1D63">
        <w:rPr>
          <w:lang w:val="fr-FR"/>
        </w:rPr>
        <w:instrText>HYPERLINK "https://www.youtube.com/watch?v=rwwTi0XPadc"</w:instrText>
      </w:r>
      <w:r w:rsidR="00B3234D">
        <w:fldChar w:fldCharType="separate"/>
      </w:r>
      <w:r w:rsidR="009E6C30" w:rsidRPr="009E6C30">
        <w:rPr>
          <w:rStyle w:val="Hyperlink"/>
          <w:sz w:val="24"/>
          <w:szCs w:val="24"/>
          <w:lang w:val="fr-FR"/>
        </w:rPr>
        <w:t>ici</w:t>
      </w:r>
      <w:r w:rsidR="00B3234D">
        <w:fldChar w:fldCharType="end"/>
      </w:r>
      <w:r w:rsidR="009E6C30">
        <w:rPr>
          <w:sz w:val="24"/>
          <w:szCs w:val="24"/>
          <w:lang w:val="fr-FR"/>
        </w:rPr>
        <w:t xml:space="preserve"> </w:t>
      </w:r>
      <w:r w:rsidRPr="006A147F">
        <w:rPr>
          <w:sz w:val="24"/>
          <w:szCs w:val="24"/>
          <w:lang w:val="fr-FR"/>
        </w:rPr>
        <w:t>(scène du début du film)</w:t>
      </w:r>
    </w:p>
    <w:p w:rsid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</w:p>
    <w:p w:rsidR="006A147F" w:rsidRP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Décrire la scène :</w:t>
      </w:r>
    </w:p>
    <w:p w:rsidR="006A147F" w:rsidRDefault="006A147F" w:rsidP="006A147F">
      <w:pPr>
        <w:pStyle w:val="Lijstalinea"/>
        <w:numPr>
          <w:ilvl w:val="0"/>
          <w:numId w:val="6"/>
        </w:num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Comment sont habillés les soldats ?</w:t>
      </w:r>
    </w:p>
    <w:p w:rsidR="006A147F" w:rsidRDefault="006A147F" w:rsidP="006A147F">
      <w:pPr>
        <w:pStyle w:val="Lijstalinea"/>
        <w:numPr>
          <w:ilvl w:val="0"/>
          <w:numId w:val="6"/>
        </w:num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Qu'est-ce qu'il y a autour d'eux ?</w:t>
      </w:r>
    </w:p>
    <w:p w:rsidR="006A147F" w:rsidRDefault="006A147F" w:rsidP="006A147F">
      <w:pPr>
        <w:pStyle w:val="Lijstalinea"/>
        <w:numPr>
          <w:ilvl w:val="0"/>
          <w:numId w:val="6"/>
        </w:num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Quels objets ont-ils au début et au milieu de l'extrait ?</w:t>
      </w:r>
    </w:p>
    <w:p w:rsidR="006A147F" w:rsidRPr="006A147F" w:rsidRDefault="006A147F" w:rsidP="006A147F">
      <w:pPr>
        <w:pStyle w:val="Lijstalinea"/>
        <w:numPr>
          <w:ilvl w:val="0"/>
          <w:numId w:val="6"/>
        </w:num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Que se passe-t-il ?</w:t>
      </w:r>
    </w:p>
    <w:p w:rsid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</w:p>
    <w:p w:rsidR="006A147F" w:rsidRP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Ces questions et cet extrait doivent permettre de travailler sur le vocabulaire spécifique à la guerre</w:t>
      </w:r>
      <w:r>
        <w:rPr>
          <w:sz w:val="24"/>
          <w:szCs w:val="24"/>
          <w:lang w:val="fr-FR"/>
        </w:rPr>
        <w:t xml:space="preserve"> </w:t>
      </w:r>
      <w:r w:rsidRPr="006A147F">
        <w:rPr>
          <w:sz w:val="24"/>
          <w:szCs w:val="24"/>
          <w:lang w:val="fr-FR"/>
        </w:rPr>
        <w:t>qu'on retrouvera dans le roman.</w:t>
      </w:r>
    </w:p>
    <w:p w:rsid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</w:p>
    <w:p w:rsidR="006A147F" w:rsidRPr="006A147F" w:rsidRDefault="006A147F" w:rsidP="006A147F">
      <w:pPr>
        <w:spacing w:after="0"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Ensuite, on peut demander aux élèves par groupe de rechercher des images d'époque (les images du</w:t>
      </w:r>
      <w:r>
        <w:rPr>
          <w:sz w:val="24"/>
          <w:szCs w:val="24"/>
          <w:lang w:val="fr-FR"/>
        </w:rPr>
        <w:t xml:space="preserve"> </w:t>
      </w:r>
      <w:r w:rsidRPr="006A147F">
        <w:rPr>
          <w:sz w:val="24"/>
          <w:szCs w:val="24"/>
          <w:lang w:val="fr-FR"/>
        </w:rPr>
        <w:t>film étant une reconstitution).</w:t>
      </w:r>
    </w:p>
    <w:p w:rsidR="006A147F" w:rsidRDefault="006A147F" w:rsidP="00360BAC">
      <w:pPr>
        <w:spacing w:line="240" w:lineRule="auto"/>
        <w:rPr>
          <w:sz w:val="24"/>
          <w:szCs w:val="24"/>
          <w:lang w:val="fr-FR"/>
        </w:rPr>
      </w:pPr>
      <w:r w:rsidRPr="006A147F">
        <w:rPr>
          <w:sz w:val="24"/>
          <w:szCs w:val="24"/>
          <w:lang w:val="fr-FR"/>
        </w:rPr>
        <w:t>Il s'agira pour eux de trouver des images des fronts de la Marne, de la Somme mais aussi de</w:t>
      </w:r>
      <w:r>
        <w:rPr>
          <w:sz w:val="24"/>
          <w:szCs w:val="24"/>
          <w:lang w:val="fr-FR"/>
        </w:rPr>
        <w:t xml:space="preserve"> </w:t>
      </w:r>
      <w:r w:rsidRPr="006A147F">
        <w:rPr>
          <w:sz w:val="24"/>
          <w:szCs w:val="24"/>
          <w:lang w:val="fr-FR"/>
        </w:rPr>
        <w:t>l'expédition de Salonique, du front d'Orient (front où était présent le héros du roman).</w:t>
      </w:r>
      <w:r>
        <w:rPr>
          <w:sz w:val="24"/>
          <w:szCs w:val="24"/>
          <w:lang w:val="fr-FR"/>
        </w:rPr>
        <w:t xml:space="preserve"> </w:t>
      </w:r>
      <w:r w:rsidRPr="006A147F">
        <w:rPr>
          <w:sz w:val="24"/>
          <w:szCs w:val="24"/>
          <w:lang w:val="fr-FR"/>
        </w:rPr>
        <w:t>Ils devront présenter ses images en réutilisant le vocabulaire vu précédemment.</w:t>
      </w:r>
    </w:p>
    <w:p w:rsidR="002035D8" w:rsidRPr="00BF1D63" w:rsidRDefault="00B3234D" w:rsidP="00055FDA">
      <w:pPr>
        <w:pStyle w:val="Kop1"/>
        <w:jc w:val="center"/>
        <w:rPr>
          <w:b/>
          <w:bCs/>
          <w:i/>
          <w:color w:val="C00000"/>
          <w:sz w:val="52"/>
          <w:szCs w:val="52"/>
          <w:lang w:val="fr-FR" w:eastAsia="nl-NL"/>
        </w:rPr>
      </w:pPr>
      <w:bookmarkStart w:id="6" w:name="_Toc487016384"/>
      <w:r w:rsidRPr="00BF1D63">
        <w:rPr>
          <w:b/>
          <w:i/>
          <w:noProof/>
          <w:color w:val="C00000"/>
          <w:sz w:val="52"/>
          <w:szCs w:val="52"/>
          <w:lang w:val="nl-NL" w:eastAsia="nl-NL" w:bidi="ar-SA"/>
        </w:rPr>
        <w:lastRenderedPageBreak/>
        <w:pict>
          <v:shape id="_x0000_s1042" type="#_x0000_t202" style="position:absolute;left:0;text-align:left;margin-left:136.05pt;margin-top:-40.95pt;width:355.25pt;height:88.8pt;z-index:251677696;mso-height-percent:200;mso-height-percent:200;mso-width-relative:margin;mso-height-relative:margin" filled="f" stroked="f">
            <v:textbox style="mso-next-textbox:#_x0000_s1042;mso-fit-shape-to-text:t">
              <w:txbxContent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FICHE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2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: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Exploitation du roman</w:t>
                  </w:r>
                </w:p>
                <w:p w:rsidR="00121C2F" w:rsidRPr="00163299" w:rsidRDefault="00121C2F" w:rsidP="00121C2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2035D8" w:rsidRPr="00BF1D63">
        <w:rPr>
          <w:b/>
          <w:i/>
          <w:color w:val="C00000"/>
          <w:sz w:val="52"/>
          <w:szCs w:val="52"/>
          <w:lang w:val="fr-FR" w:eastAsia="nl-NL"/>
        </w:rPr>
        <w:t>FICHE 2: Exploitation du roman</w:t>
      </w:r>
      <w:bookmarkEnd w:id="6"/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P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2035D8">
        <w:rPr>
          <w:sz w:val="24"/>
          <w:szCs w:val="24"/>
          <w:lang w:val="fr-FR"/>
        </w:rPr>
        <w:t>Les indications de pages dans cette fiche se basent sur l'édition de poche Folio (Gallimard, 2014).</w:t>
      </w:r>
    </w:p>
    <w:p w:rsidR="002035D8" w:rsidRDefault="002035D8" w:rsidP="002035D8">
      <w:pPr>
        <w:spacing w:after="0" w:line="240" w:lineRule="auto"/>
        <w:rPr>
          <w:b/>
          <w:bCs/>
          <w:sz w:val="24"/>
          <w:szCs w:val="24"/>
          <w:lang w:val="fr-FR"/>
        </w:rPr>
      </w:pPr>
    </w:p>
    <w:p w:rsidR="002035D8" w:rsidRPr="00BF1D63" w:rsidRDefault="002035D8" w:rsidP="002035D8">
      <w:pPr>
        <w:pStyle w:val="Kop2"/>
        <w:rPr>
          <w:b/>
          <w:color w:val="C00000"/>
          <w:sz w:val="32"/>
          <w:lang w:val="fr-FR"/>
        </w:rPr>
      </w:pPr>
      <w:bookmarkStart w:id="7" w:name="_Toc486951596"/>
      <w:bookmarkStart w:id="8" w:name="_Toc487016385"/>
      <w:r w:rsidRPr="00BF1D63">
        <w:rPr>
          <w:b/>
          <w:color w:val="C00000"/>
          <w:sz w:val="32"/>
          <w:lang w:val="fr-FR"/>
        </w:rPr>
        <w:t>1. Les chapitres</w:t>
      </w:r>
      <w:bookmarkEnd w:id="7"/>
      <w:bookmarkEnd w:id="8"/>
    </w:p>
    <w:p w:rsidR="002035D8" w:rsidRPr="00DA2991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DA2991" w:rsidRDefault="002035D8" w:rsidP="002035D8">
      <w:pPr>
        <w:spacing w:after="0" w:line="240" w:lineRule="auto"/>
        <w:rPr>
          <w:bCs/>
          <w:sz w:val="24"/>
          <w:szCs w:val="24"/>
          <w:lang w:val="fr-FR"/>
        </w:rPr>
      </w:pPr>
      <w:r w:rsidRPr="00DA2991">
        <w:rPr>
          <w:bCs/>
          <w:sz w:val="24"/>
          <w:szCs w:val="24"/>
          <w:lang w:val="fr-FR"/>
        </w:rPr>
        <w:t>Le livre est composé de onze chapitres laissés sans titre par l’auteur.</w:t>
      </w:r>
    </w:p>
    <w:p w:rsidR="002035D8" w:rsidRPr="00DA2991" w:rsidRDefault="002035D8" w:rsidP="002035D8">
      <w:pPr>
        <w:spacing w:after="0" w:line="240" w:lineRule="auto"/>
        <w:rPr>
          <w:bCs/>
          <w:sz w:val="24"/>
          <w:szCs w:val="24"/>
          <w:lang w:val="fr-FR"/>
        </w:rPr>
      </w:pPr>
      <w:r w:rsidRPr="00DA2991">
        <w:rPr>
          <w:bCs/>
          <w:sz w:val="24"/>
          <w:szCs w:val="24"/>
          <w:lang w:val="fr-FR"/>
        </w:rPr>
        <w:t>Pourquoi ne pas les intituler en classe ? Le titre proposé pourra être complété par un résumé de ce qu’il contient.</w:t>
      </w:r>
    </w:p>
    <w:p w:rsidR="002035D8" w:rsidRPr="00DA2991" w:rsidRDefault="002035D8" w:rsidP="002035D8">
      <w:pPr>
        <w:spacing w:after="0" w:line="240" w:lineRule="auto"/>
        <w:rPr>
          <w:bCs/>
          <w:sz w:val="24"/>
          <w:szCs w:val="24"/>
          <w:lang w:val="fr-FR"/>
        </w:rPr>
      </w:pPr>
    </w:p>
    <w:p w:rsidR="002035D8" w:rsidRPr="00BF1D63" w:rsidRDefault="002035D8" w:rsidP="002035D8">
      <w:pPr>
        <w:pStyle w:val="Kop2"/>
        <w:rPr>
          <w:b/>
          <w:color w:val="C00000"/>
          <w:sz w:val="32"/>
          <w:lang w:val="fr-FR"/>
        </w:rPr>
      </w:pPr>
      <w:bookmarkStart w:id="9" w:name="_Toc486951597"/>
      <w:bookmarkStart w:id="10" w:name="_Toc487016386"/>
      <w:r w:rsidRPr="00BF1D63">
        <w:rPr>
          <w:b/>
          <w:color w:val="C00000"/>
          <w:sz w:val="32"/>
          <w:lang w:val="fr-FR"/>
        </w:rPr>
        <w:t>2. Les personnages</w:t>
      </w:r>
      <w:bookmarkEnd w:id="9"/>
      <w:bookmarkEnd w:id="10"/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DA2991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DA2991">
        <w:rPr>
          <w:sz w:val="24"/>
          <w:szCs w:val="24"/>
          <w:lang w:val="fr-FR"/>
        </w:rPr>
        <w:t>De nombreuses activités sont possibles autour des personnes. Voici quelques idées.</w:t>
      </w:r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DA2991" w:rsidRDefault="002035D8" w:rsidP="002035D8">
      <w:pPr>
        <w:pStyle w:val="Lijstalinea"/>
        <w:numPr>
          <w:ilvl w:val="0"/>
          <w:numId w:val="7"/>
        </w:numPr>
        <w:spacing w:after="0" w:line="240" w:lineRule="auto"/>
        <w:rPr>
          <w:sz w:val="24"/>
          <w:szCs w:val="24"/>
          <w:lang w:val="fr-FR"/>
        </w:rPr>
      </w:pPr>
      <w:r w:rsidRPr="00DA2991">
        <w:rPr>
          <w:sz w:val="24"/>
          <w:szCs w:val="24"/>
          <w:lang w:val="fr-FR"/>
        </w:rPr>
        <w:t>Travailler sur la personnalité de chacun.</w:t>
      </w:r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DA2991">
        <w:rPr>
          <w:sz w:val="24"/>
          <w:szCs w:val="24"/>
          <w:lang w:val="fr-FR"/>
        </w:rPr>
        <w:t>Voici un tableau à double-entrée (page suivante), d'un côté une liste de traits de caractères, de l'autre</w:t>
      </w:r>
      <w:r>
        <w:rPr>
          <w:sz w:val="24"/>
          <w:szCs w:val="24"/>
          <w:lang w:val="fr-FR"/>
        </w:rPr>
        <w:t xml:space="preserve"> </w:t>
      </w:r>
      <w:r w:rsidRPr="00DA2991">
        <w:rPr>
          <w:sz w:val="24"/>
          <w:szCs w:val="24"/>
          <w:lang w:val="fr-FR"/>
        </w:rPr>
        <w:t>les personnages du roman, les élèves peuvent compléter en mettant des croix ou mieux, en mettant</w:t>
      </w:r>
      <w:r>
        <w:rPr>
          <w:sz w:val="24"/>
          <w:szCs w:val="24"/>
          <w:lang w:val="fr-FR"/>
        </w:rPr>
        <w:t xml:space="preserve"> </w:t>
      </w:r>
      <w:r w:rsidRPr="00DA2991">
        <w:rPr>
          <w:sz w:val="24"/>
          <w:szCs w:val="24"/>
          <w:lang w:val="fr-FR"/>
        </w:rPr>
        <w:t>++, +, -, - - suivant le degré de correspondance (on peut laisser des cases vides).</w:t>
      </w:r>
    </w:p>
    <w:tbl>
      <w:tblPr>
        <w:tblStyle w:val="Tabelraster"/>
        <w:tblW w:w="0" w:type="auto"/>
        <w:tblLook w:val="04A0"/>
      </w:tblPr>
      <w:tblGrid>
        <w:gridCol w:w="1586"/>
        <w:gridCol w:w="1528"/>
        <w:gridCol w:w="1528"/>
        <w:gridCol w:w="1531"/>
        <w:gridCol w:w="1533"/>
        <w:gridCol w:w="1529"/>
      </w:tblGrid>
      <w:tr w:rsidR="002035D8" w:rsidTr="00DA7346">
        <w:tc>
          <w:tcPr>
            <w:tcW w:w="1586" w:type="dxa"/>
            <w:tcBorders>
              <w:top w:val="nil"/>
              <w:left w:val="nil"/>
            </w:tcBorders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Pr="00DA2991" w:rsidRDefault="002035D8" w:rsidP="00DA7346">
            <w:pPr>
              <w:spacing w:after="0" w:line="240" w:lineRule="auto"/>
              <w:rPr>
                <w:b/>
                <w:sz w:val="24"/>
                <w:szCs w:val="24"/>
                <w:lang w:val="fr-FR"/>
              </w:rPr>
            </w:pPr>
            <w:proofErr w:type="spellStart"/>
            <w:r w:rsidRPr="00DA2991">
              <w:rPr>
                <w:b/>
                <w:sz w:val="24"/>
                <w:szCs w:val="24"/>
                <w:lang w:val="fr-FR"/>
              </w:rPr>
              <w:t>Lantier</w:t>
            </w:r>
            <w:proofErr w:type="spellEnd"/>
          </w:p>
        </w:tc>
        <w:tc>
          <w:tcPr>
            <w:tcW w:w="1528" w:type="dxa"/>
          </w:tcPr>
          <w:p w:rsidR="002035D8" w:rsidRPr="00DA2991" w:rsidRDefault="002035D8" w:rsidP="00DA7346">
            <w:pPr>
              <w:spacing w:after="0" w:line="240" w:lineRule="auto"/>
              <w:rPr>
                <w:b/>
                <w:sz w:val="24"/>
                <w:szCs w:val="24"/>
                <w:lang w:val="fr-FR"/>
              </w:rPr>
            </w:pPr>
            <w:proofErr w:type="spellStart"/>
            <w:r w:rsidRPr="00DA2991">
              <w:rPr>
                <w:b/>
                <w:sz w:val="24"/>
                <w:szCs w:val="24"/>
                <w:lang w:val="fr-FR"/>
              </w:rPr>
              <w:t>Morlac</w:t>
            </w:r>
            <w:proofErr w:type="spellEnd"/>
          </w:p>
        </w:tc>
        <w:tc>
          <w:tcPr>
            <w:tcW w:w="1531" w:type="dxa"/>
          </w:tcPr>
          <w:p w:rsidR="002035D8" w:rsidRPr="00DA2991" w:rsidRDefault="002035D8" w:rsidP="00DA7346">
            <w:pPr>
              <w:spacing w:after="0" w:line="240" w:lineRule="auto"/>
              <w:rPr>
                <w:b/>
                <w:sz w:val="24"/>
                <w:szCs w:val="24"/>
                <w:lang w:val="fr-FR"/>
              </w:rPr>
            </w:pPr>
            <w:r w:rsidRPr="00DA2991">
              <w:rPr>
                <w:b/>
                <w:sz w:val="24"/>
                <w:szCs w:val="24"/>
                <w:lang w:val="fr-FR"/>
              </w:rPr>
              <w:t>Valentine</w:t>
            </w:r>
          </w:p>
        </w:tc>
        <w:tc>
          <w:tcPr>
            <w:tcW w:w="1533" w:type="dxa"/>
          </w:tcPr>
          <w:p w:rsidR="002035D8" w:rsidRPr="00DA2991" w:rsidRDefault="002035D8" w:rsidP="00DA7346">
            <w:pPr>
              <w:spacing w:after="0" w:line="240" w:lineRule="auto"/>
              <w:rPr>
                <w:b/>
                <w:sz w:val="24"/>
                <w:szCs w:val="24"/>
                <w:lang w:val="fr-FR"/>
              </w:rPr>
            </w:pPr>
            <w:r w:rsidRPr="00DA2991">
              <w:rPr>
                <w:b/>
                <w:sz w:val="24"/>
                <w:szCs w:val="24"/>
                <w:lang w:val="fr-FR"/>
              </w:rPr>
              <w:t>Guillaume</w:t>
            </w:r>
          </w:p>
        </w:tc>
        <w:tc>
          <w:tcPr>
            <w:tcW w:w="1529" w:type="dxa"/>
          </w:tcPr>
          <w:p w:rsidR="002035D8" w:rsidRPr="00DA2991" w:rsidRDefault="002035D8" w:rsidP="00DA7346">
            <w:pPr>
              <w:spacing w:after="0" w:line="240" w:lineRule="auto"/>
              <w:rPr>
                <w:b/>
                <w:sz w:val="24"/>
                <w:szCs w:val="24"/>
                <w:lang w:val="fr-FR"/>
              </w:rPr>
            </w:pPr>
            <w:proofErr w:type="spellStart"/>
            <w:r w:rsidRPr="00DA2991">
              <w:rPr>
                <w:b/>
                <w:sz w:val="24"/>
                <w:szCs w:val="24"/>
                <w:lang w:val="fr-FR"/>
              </w:rPr>
              <w:t>Dujeux</w:t>
            </w:r>
            <w:proofErr w:type="spellEnd"/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Loyal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Fidèle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Optimiste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Lâche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Compréhensif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Solitaire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Bavard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Introverti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Ambitieux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Naïf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Egoïste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Orgueilleux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Intelligent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  <w:tr w:rsidR="002035D8" w:rsidTr="00DA7346">
        <w:tc>
          <w:tcPr>
            <w:tcW w:w="1586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  <w:r>
              <w:rPr>
                <w:sz w:val="24"/>
                <w:szCs w:val="24"/>
                <w:lang w:val="fr-FR"/>
              </w:rPr>
              <w:t>Têtu</w:t>
            </w: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8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1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33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  <w:tc>
          <w:tcPr>
            <w:tcW w:w="1529" w:type="dxa"/>
          </w:tcPr>
          <w:p w:rsidR="002035D8" w:rsidRDefault="002035D8" w:rsidP="00DA7346">
            <w:pPr>
              <w:spacing w:after="0" w:line="240" w:lineRule="auto"/>
              <w:rPr>
                <w:sz w:val="24"/>
                <w:szCs w:val="24"/>
                <w:lang w:val="fr-FR"/>
              </w:rPr>
            </w:pPr>
          </w:p>
        </w:tc>
      </w:tr>
    </w:tbl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Default="00B3234D" w:rsidP="002035D8">
      <w:pPr>
        <w:pStyle w:val="Lijstalinea"/>
        <w:numPr>
          <w:ilvl w:val="0"/>
          <w:numId w:val="7"/>
        </w:numPr>
        <w:spacing w:after="0" w:line="240" w:lineRule="auto"/>
        <w:rPr>
          <w:sz w:val="24"/>
          <w:szCs w:val="24"/>
          <w:lang w:val="fr-FR"/>
        </w:rPr>
      </w:pPr>
      <w:r>
        <w:rPr>
          <w:noProof/>
          <w:sz w:val="24"/>
          <w:szCs w:val="24"/>
          <w:lang w:val="nl-NL" w:eastAsia="nl-NL" w:bidi="ar-SA"/>
        </w:rPr>
        <w:pict>
          <v:shape id="_x0000_s1043" type="#_x0000_t202" style="position:absolute;left:0;text-align:left;margin-left:136.05pt;margin-top:-125.95pt;width:355.25pt;height:88.8pt;z-index:251678720;mso-height-percent:200;mso-height-percent:200;mso-width-relative:margin;mso-height-relative:margin" filled="f" stroked="f">
            <v:textbox style="mso-next-textbox:#_x0000_s1043;mso-fit-shape-to-text:t">
              <w:txbxContent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FICHE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2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: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Exploitation du roman</w:t>
                  </w:r>
                </w:p>
                <w:p w:rsidR="00121C2F" w:rsidRPr="00163299" w:rsidRDefault="00121C2F" w:rsidP="00121C2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2035D8">
        <w:rPr>
          <w:sz w:val="24"/>
          <w:szCs w:val="24"/>
          <w:lang w:val="fr-FR"/>
        </w:rPr>
        <w:t>A</w:t>
      </w:r>
      <w:r w:rsidR="002035D8" w:rsidRPr="00A80B1C">
        <w:rPr>
          <w:sz w:val="24"/>
          <w:szCs w:val="24"/>
          <w:lang w:val="fr-FR"/>
        </w:rPr>
        <w:t xml:space="preserve"> partir de ce tableau, on peut aussi travailler la comparaison avec les adjectifs.</w:t>
      </w:r>
    </w:p>
    <w:p w:rsidR="002035D8" w:rsidRDefault="002035D8" w:rsidP="002035D8">
      <w:pPr>
        <w:pStyle w:val="Lijstalinea"/>
        <w:numPr>
          <w:ilvl w:val="0"/>
          <w:numId w:val="7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>A partir des descriptions physiques, les élèves peuvent dessiner les personnages.</w:t>
      </w:r>
      <w:r>
        <w:rPr>
          <w:sz w:val="24"/>
          <w:szCs w:val="24"/>
          <w:lang w:val="fr-FR"/>
        </w:rPr>
        <w:t xml:space="preserve"> </w:t>
      </w:r>
      <w:r w:rsidRPr="00A80B1C">
        <w:rPr>
          <w:sz w:val="24"/>
          <w:szCs w:val="24"/>
          <w:lang w:val="fr-FR"/>
        </w:rPr>
        <w:t>Descriptions dans le livre :</w:t>
      </w:r>
    </w:p>
    <w:p w:rsidR="002035D8" w:rsidRDefault="002035D8" w:rsidP="002035D8">
      <w:pPr>
        <w:pStyle w:val="Lijstalinea"/>
        <w:numPr>
          <w:ilvl w:val="1"/>
          <w:numId w:val="7"/>
        </w:numPr>
        <w:spacing w:after="0" w:line="240" w:lineRule="auto"/>
        <w:rPr>
          <w:sz w:val="24"/>
          <w:szCs w:val="24"/>
          <w:lang w:val="fr-FR"/>
        </w:rPr>
      </w:pPr>
      <w:proofErr w:type="spellStart"/>
      <w:r w:rsidRPr="00A80B1C">
        <w:rPr>
          <w:sz w:val="24"/>
          <w:szCs w:val="24"/>
          <w:lang w:val="fr-FR"/>
        </w:rPr>
        <w:t>Lantier</w:t>
      </w:r>
      <w:proofErr w:type="spellEnd"/>
      <w:r w:rsidRPr="00A80B1C">
        <w:rPr>
          <w:sz w:val="24"/>
          <w:szCs w:val="24"/>
          <w:lang w:val="fr-FR"/>
        </w:rPr>
        <w:t>, page 16 (chapitre 1)</w:t>
      </w:r>
    </w:p>
    <w:p w:rsidR="002035D8" w:rsidRDefault="002035D8" w:rsidP="002035D8">
      <w:pPr>
        <w:pStyle w:val="Lijstalinea"/>
        <w:numPr>
          <w:ilvl w:val="1"/>
          <w:numId w:val="7"/>
        </w:numPr>
        <w:spacing w:after="0" w:line="240" w:lineRule="auto"/>
        <w:rPr>
          <w:sz w:val="24"/>
          <w:szCs w:val="24"/>
          <w:lang w:val="fr-FR"/>
        </w:rPr>
      </w:pPr>
      <w:proofErr w:type="spellStart"/>
      <w:r w:rsidRPr="00A80B1C">
        <w:rPr>
          <w:sz w:val="24"/>
          <w:szCs w:val="24"/>
          <w:lang w:val="fr-FR"/>
        </w:rPr>
        <w:t>Morlac</w:t>
      </w:r>
      <w:proofErr w:type="spellEnd"/>
      <w:r w:rsidRPr="00A80B1C">
        <w:rPr>
          <w:sz w:val="24"/>
          <w:szCs w:val="24"/>
          <w:lang w:val="fr-FR"/>
        </w:rPr>
        <w:t>, page 24 (chapitre 2)</w:t>
      </w:r>
    </w:p>
    <w:p w:rsidR="002035D8" w:rsidRDefault="002035D8" w:rsidP="002035D8">
      <w:pPr>
        <w:pStyle w:val="Lijstalinea"/>
        <w:numPr>
          <w:ilvl w:val="1"/>
          <w:numId w:val="7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>Guillaume le chien, page 9 (chapitre 1)</w:t>
      </w:r>
    </w:p>
    <w:p w:rsidR="002035D8" w:rsidRPr="00A80B1C" w:rsidRDefault="002035D8" w:rsidP="002035D8">
      <w:pPr>
        <w:pStyle w:val="Lijstalinea"/>
        <w:numPr>
          <w:ilvl w:val="1"/>
          <w:numId w:val="7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nl-NL"/>
        </w:rPr>
        <w:t>Valentine, page 52-53 (chapitre 3)</w:t>
      </w:r>
    </w:p>
    <w:p w:rsidR="002035D8" w:rsidRPr="009612CF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BF1D63" w:rsidRDefault="002035D8" w:rsidP="002035D8">
      <w:pPr>
        <w:pStyle w:val="Kop2"/>
        <w:rPr>
          <w:b/>
          <w:color w:val="C00000"/>
          <w:sz w:val="32"/>
          <w:lang w:val="fr-FR"/>
        </w:rPr>
      </w:pPr>
      <w:bookmarkStart w:id="11" w:name="_Toc486951598"/>
      <w:bookmarkStart w:id="12" w:name="_Toc487016387"/>
      <w:r w:rsidRPr="00BF1D63">
        <w:rPr>
          <w:b/>
          <w:color w:val="C00000"/>
          <w:sz w:val="32"/>
          <w:lang w:val="fr-FR"/>
        </w:rPr>
        <w:t>3. Témoignages</w:t>
      </w:r>
      <w:bookmarkEnd w:id="11"/>
      <w:bookmarkEnd w:id="12"/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A80B1C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>Nous avons ici affaire à une enquête. On peut donc travailler sur la notion de témoignage.</w:t>
      </w:r>
    </w:p>
    <w:p w:rsidR="002035D8" w:rsidRPr="00A80B1C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>En s'appuyant sur le travail fait sur la personnalité, on peut faire réécrire une scène comme un</w:t>
      </w:r>
      <w:r>
        <w:rPr>
          <w:sz w:val="24"/>
          <w:szCs w:val="24"/>
          <w:lang w:val="fr-FR"/>
        </w:rPr>
        <w:t xml:space="preserve"> </w:t>
      </w:r>
      <w:r w:rsidRPr="00A80B1C">
        <w:rPr>
          <w:sz w:val="24"/>
          <w:szCs w:val="24"/>
          <w:lang w:val="fr-FR"/>
        </w:rPr>
        <w:t>témoignage à la première personne.</w:t>
      </w:r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A80B1C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>Voici plusieurs possibilités :</w:t>
      </w:r>
    </w:p>
    <w:p w:rsidR="002035D8" w:rsidRDefault="002035D8" w:rsidP="002035D8">
      <w:pPr>
        <w:pStyle w:val="Lijstalinea"/>
        <w:numPr>
          <w:ilvl w:val="0"/>
          <w:numId w:val="8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 xml:space="preserve">Le premier interrogatoire (pages 18 à 22, chapitre 1) du point de vue de </w:t>
      </w:r>
      <w:proofErr w:type="spellStart"/>
      <w:r w:rsidRPr="00A80B1C">
        <w:rPr>
          <w:sz w:val="24"/>
          <w:szCs w:val="24"/>
          <w:lang w:val="fr-FR"/>
        </w:rPr>
        <w:t>Morlac</w:t>
      </w:r>
      <w:proofErr w:type="spellEnd"/>
      <w:r>
        <w:rPr>
          <w:sz w:val="24"/>
          <w:szCs w:val="24"/>
          <w:lang w:val="fr-FR"/>
        </w:rPr>
        <w:t>.</w:t>
      </w:r>
    </w:p>
    <w:p w:rsidR="002035D8" w:rsidRDefault="002035D8" w:rsidP="002035D8">
      <w:pPr>
        <w:pStyle w:val="Lijstalinea"/>
        <w:numPr>
          <w:ilvl w:val="0"/>
          <w:numId w:val="8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 xml:space="preserve">La première rencontre de </w:t>
      </w:r>
      <w:proofErr w:type="spellStart"/>
      <w:r w:rsidRPr="00A80B1C">
        <w:rPr>
          <w:sz w:val="24"/>
          <w:szCs w:val="24"/>
          <w:lang w:val="fr-FR"/>
        </w:rPr>
        <w:t>Lantier</w:t>
      </w:r>
      <w:proofErr w:type="spellEnd"/>
      <w:r w:rsidRPr="00A80B1C">
        <w:rPr>
          <w:sz w:val="24"/>
          <w:szCs w:val="24"/>
          <w:lang w:val="fr-FR"/>
        </w:rPr>
        <w:t xml:space="preserve"> et Valentine (pages 51 à 55, chapitre 3) du point de vue de Valentine.</w:t>
      </w:r>
    </w:p>
    <w:p w:rsidR="002035D8" w:rsidRDefault="002035D8" w:rsidP="002035D8">
      <w:pPr>
        <w:pStyle w:val="Lijstalinea"/>
        <w:numPr>
          <w:ilvl w:val="0"/>
          <w:numId w:val="8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 xml:space="preserve">La nuit du 12 septembre qui a valu la légion d'honneur à </w:t>
      </w:r>
      <w:proofErr w:type="spellStart"/>
      <w:r w:rsidRPr="00A80B1C">
        <w:rPr>
          <w:sz w:val="24"/>
          <w:szCs w:val="24"/>
          <w:lang w:val="fr-FR"/>
        </w:rPr>
        <w:t>Morlac</w:t>
      </w:r>
      <w:proofErr w:type="spellEnd"/>
      <w:r w:rsidRPr="00A80B1C">
        <w:rPr>
          <w:sz w:val="24"/>
          <w:szCs w:val="24"/>
          <w:lang w:val="fr-FR"/>
        </w:rPr>
        <w:t xml:space="preserve"> (pages 121 à 124, chapitre 7) du point de vue de Guillaume le chien.</w:t>
      </w:r>
    </w:p>
    <w:p w:rsidR="002035D8" w:rsidRPr="00A80B1C" w:rsidRDefault="002035D8" w:rsidP="002035D8">
      <w:pPr>
        <w:pStyle w:val="Lijstalinea"/>
        <w:numPr>
          <w:ilvl w:val="0"/>
          <w:numId w:val="8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 xml:space="preserve">La visite de </w:t>
      </w:r>
      <w:proofErr w:type="spellStart"/>
      <w:r w:rsidRPr="00A80B1C">
        <w:rPr>
          <w:sz w:val="24"/>
          <w:szCs w:val="24"/>
          <w:lang w:val="fr-FR"/>
        </w:rPr>
        <w:t>Morlac</w:t>
      </w:r>
      <w:proofErr w:type="spellEnd"/>
      <w:r w:rsidRPr="00A80B1C">
        <w:rPr>
          <w:sz w:val="24"/>
          <w:szCs w:val="24"/>
          <w:lang w:val="fr-FR"/>
        </w:rPr>
        <w:t xml:space="preserve"> à Valentine pendant sa permission (pages 140 à 141, chapitre 8), du point de vue de </w:t>
      </w:r>
      <w:proofErr w:type="spellStart"/>
      <w:r w:rsidRPr="00A80B1C">
        <w:rPr>
          <w:sz w:val="24"/>
          <w:szCs w:val="24"/>
          <w:lang w:val="fr-FR"/>
        </w:rPr>
        <w:t>Morlac</w:t>
      </w:r>
      <w:proofErr w:type="spellEnd"/>
      <w:r w:rsidRPr="00A80B1C">
        <w:rPr>
          <w:sz w:val="24"/>
          <w:szCs w:val="24"/>
          <w:lang w:val="fr-FR"/>
        </w:rPr>
        <w:t>.</w:t>
      </w:r>
    </w:p>
    <w:p w:rsidR="002035D8" w:rsidRPr="00A80B1C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BF1D63" w:rsidRDefault="002035D8" w:rsidP="002035D8">
      <w:pPr>
        <w:pStyle w:val="Kop2"/>
        <w:rPr>
          <w:b/>
          <w:color w:val="C00000"/>
          <w:sz w:val="32"/>
          <w:lang w:val="fr-FR"/>
        </w:rPr>
      </w:pPr>
      <w:bookmarkStart w:id="13" w:name="_Toc486951599"/>
      <w:bookmarkStart w:id="14" w:name="_Toc487016388"/>
      <w:r w:rsidRPr="00BF1D63">
        <w:rPr>
          <w:b/>
          <w:color w:val="C00000"/>
          <w:sz w:val="32"/>
          <w:lang w:val="fr-FR"/>
        </w:rPr>
        <w:t>4. Compte-rendu</w:t>
      </w:r>
      <w:bookmarkEnd w:id="13"/>
      <w:bookmarkEnd w:id="14"/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A80B1C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>Le roman retrace une enquête. On peut donc faire le compte-rendu de cette enquête.</w:t>
      </w:r>
    </w:p>
    <w:p w:rsidR="002035D8" w:rsidRPr="00A80B1C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 xml:space="preserve">Le délit est déjà présent dans le récit sous la forme de compte-rendu pages </w:t>
      </w:r>
      <w:r>
        <w:rPr>
          <w:sz w:val="24"/>
          <w:szCs w:val="24"/>
          <w:lang w:val="fr-FR"/>
        </w:rPr>
        <w:t xml:space="preserve">149-152 </w:t>
      </w:r>
      <w:r w:rsidRPr="00A80B1C">
        <w:rPr>
          <w:sz w:val="24"/>
          <w:szCs w:val="24"/>
          <w:lang w:val="fr-FR"/>
        </w:rPr>
        <w:t>(chapitre 9),</w:t>
      </w:r>
      <w:r>
        <w:rPr>
          <w:sz w:val="24"/>
          <w:szCs w:val="24"/>
          <w:lang w:val="fr-FR"/>
        </w:rPr>
        <w:t xml:space="preserve"> </w:t>
      </w:r>
      <w:r w:rsidRPr="00A80B1C">
        <w:rPr>
          <w:sz w:val="24"/>
          <w:szCs w:val="24"/>
          <w:lang w:val="fr-FR"/>
        </w:rPr>
        <w:t>c'est un bon point de départ pour étudier le style du compte-rendu.</w:t>
      </w:r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A80B1C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>Dans leur compte-rendu, il faudra que les élèves restituent les éléments suivants :</w:t>
      </w:r>
    </w:p>
    <w:p w:rsidR="002035D8" w:rsidRDefault="002035D8" w:rsidP="002035D8">
      <w:pPr>
        <w:pStyle w:val="Lijstalinea"/>
        <w:numPr>
          <w:ilvl w:val="0"/>
          <w:numId w:val="9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>l'histoire personnelle du prévenu avant la guerre</w:t>
      </w:r>
      <w:r>
        <w:rPr>
          <w:sz w:val="24"/>
          <w:szCs w:val="24"/>
          <w:lang w:val="fr-FR"/>
        </w:rPr>
        <w:t>.</w:t>
      </w:r>
    </w:p>
    <w:p w:rsidR="002035D8" w:rsidRDefault="002035D8" w:rsidP="002035D8">
      <w:pPr>
        <w:pStyle w:val="Lijstalinea"/>
        <w:numPr>
          <w:ilvl w:val="0"/>
          <w:numId w:val="9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>sa personnalité supposée</w:t>
      </w:r>
      <w:r>
        <w:rPr>
          <w:sz w:val="24"/>
          <w:szCs w:val="24"/>
          <w:lang w:val="fr-FR"/>
        </w:rPr>
        <w:t>.</w:t>
      </w:r>
    </w:p>
    <w:p w:rsidR="002035D8" w:rsidRDefault="002035D8" w:rsidP="002035D8">
      <w:pPr>
        <w:pStyle w:val="Lijstalinea"/>
        <w:numPr>
          <w:ilvl w:val="0"/>
          <w:numId w:val="9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>son rôle pendant la guerre avec notamment la scène de la bataille qui lui a valu la légion</w:t>
      </w:r>
      <w:r>
        <w:rPr>
          <w:sz w:val="24"/>
          <w:szCs w:val="24"/>
          <w:lang w:val="fr-FR"/>
        </w:rPr>
        <w:t xml:space="preserve"> </w:t>
      </w:r>
      <w:r w:rsidRPr="00A80B1C">
        <w:rPr>
          <w:sz w:val="24"/>
          <w:szCs w:val="24"/>
          <w:lang w:val="fr-FR"/>
        </w:rPr>
        <w:t>d'honneur</w:t>
      </w:r>
      <w:r>
        <w:rPr>
          <w:sz w:val="24"/>
          <w:szCs w:val="24"/>
          <w:lang w:val="fr-FR"/>
        </w:rPr>
        <w:t>.</w:t>
      </w:r>
    </w:p>
    <w:p w:rsidR="002035D8" w:rsidRDefault="002035D8" w:rsidP="002035D8">
      <w:pPr>
        <w:pStyle w:val="Lijstalinea"/>
        <w:numPr>
          <w:ilvl w:val="0"/>
          <w:numId w:val="9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 xml:space="preserve">ce qui s'est passé après les faits pour lesquels </w:t>
      </w:r>
      <w:proofErr w:type="spellStart"/>
      <w:r w:rsidRPr="00A80B1C">
        <w:rPr>
          <w:sz w:val="24"/>
          <w:szCs w:val="24"/>
          <w:lang w:val="fr-FR"/>
        </w:rPr>
        <w:t>Lantier</w:t>
      </w:r>
      <w:proofErr w:type="spellEnd"/>
      <w:r w:rsidRPr="00A80B1C">
        <w:rPr>
          <w:sz w:val="24"/>
          <w:szCs w:val="24"/>
          <w:lang w:val="fr-FR"/>
        </w:rPr>
        <w:t xml:space="preserve"> est inculpé</w:t>
      </w:r>
      <w:r>
        <w:rPr>
          <w:sz w:val="24"/>
          <w:szCs w:val="24"/>
          <w:lang w:val="fr-FR"/>
        </w:rPr>
        <w:t>.</w:t>
      </w:r>
    </w:p>
    <w:p w:rsidR="002035D8" w:rsidRPr="00A80B1C" w:rsidRDefault="002035D8" w:rsidP="002035D8">
      <w:pPr>
        <w:pStyle w:val="Lijstalinea"/>
        <w:numPr>
          <w:ilvl w:val="0"/>
          <w:numId w:val="9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 xml:space="preserve">la conclusion de </w:t>
      </w:r>
      <w:proofErr w:type="spellStart"/>
      <w:r w:rsidRPr="00A80B1C">
        <w:rPr>
          <w:sz w:val="24"/>
          <w:szCs w:val="24"/>
          <w:lang w:val="fr-FR"/>
        </w:rPr>
        <w:t>Lantier</w:t>
      </w:r>
      <w:proofErr w:type="spellEnd"/>
      <w:r>
        <w:rPr>
          <w:sz w:val="24"/>
          <w:szCs w:val="24"/>
          <w:lang w:val="fr-FR"/>
        </w:rPr>
        <w:t>.</w:t>
      </w:r>
    </w:p>
    <w:p w:rsidR="002035D8" w:rsidRPr="00BF1D63" w:rsidRDefault="002035D8" w:rsidP="002035D8">
      <w:pPr>
        <w:pStyle w:val="Kop2"/>
        <w:rPr>
          <w:b/>
          <w:color w:val="C00000"/>
          <w:sz w:val="32"/>
          <w:lang w:val="fr-FR"/>
        </w:rPr>
      </w:pPr>
      <w:bookmarkStart w:id="15" w:name="_Toc486951600"/>
      <w:bookmarkStart w:id="16" w:name="_Toc487016389"/>
      <w:r w:rsidRPr="00BF1D63">
        <w:rPr>
          <w:b/>
          <w:color w:val="C00000"/>
          <w:sz w:val="32"/>
          <w:lang w:val="fr-FR"/>
        </w:rPr>
        <w:lastRenderedPageBreak/>
        <w:t>5. Une suite ?</w:t>
      </w:r>
      <w:bookmarkEnd w:id="15"/>
      <w:bookmarkEnd w:id="16"/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A80B1C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>Discuter en classe de ce qui peut se passer après pour chacun des personnages :</w:t>
      </w:r>
    </w:p>
    <w:p w:rsidR="002035D8" w:rsidRDefault="002035D8" w:rsidP="002035D8">
      <w:pPr>
        <w:pStyle w:val="Lijstalinea"/>
        <w:numPr>
          <w:ilvl w:val="0"/>
          <w:numId w:val="10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 xml:space="preserve">Comment Guillaume va-t-il être accueilli dans la famille de </w:t>
      </w:r>
      <w:proofErr w:type="spellStart"/>
      <w:r w:rsidRPr="00A80B1C">
        <w:rPr>
          <w:sz w:val="24"/>
          <w:szCs w:val="24"/>
          <w:lang w:val="fr-FR"/>
        </w:rPr>
        <w:t>Lantier</w:t>
      </w:r>
      <w:proofErr w:type="spellEnd"/>
      <w:r w:rsidRPr="00A80B1C">
        <w:rPr>
          <w:sz w:val="24"/>
          <w:szCs w:val="24"/>
          <w:lang w:val="fr-FR"/>
        </w:rPr>
        <w:t xml:space="preserve"> ?</w:t>
      </w:r>
    </w:p>
    <w:p w:rsidR="002035D8" w:rsidRDefault="002035D8" w:rsidP="002035D8">
      <w:pPr>
        <w:pStyle w:val="Lijstalinea"/>
        <w:numPr>
          <w:ilvl w:val="0"/>
          <w:numId w:val="10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 xml:space="preserve">Que pourra faire </w:t>
      </w:r>
      <w:proofErr w:type="spellStart"/>
      <w:r w:rsidRPr="00A80B1C">
        <w:rPr>
          <w:sz w:val="24"/>
          <w:szCs w:val="24"/>
          <w:lang w:val="fr-FR"/>
        </w:rPr>
        <w:t>Lantier</w:t>
      </w:r>
      <w:proofErr w:type="spellEnd"/>
      <w:r w:rsidRPr="00A80B1C">
        <w:rPr>
          <w:sz w:val="24"/>
          <w:szCs w:val="24"/>
          <w:lang w:val="fr-FR"/>
        </w:rPr>
        <w:t xml:space="preserve"> maintenant qu'il n'est plus dans la vie militaire ?</w:t>
      </w:r>
    </w:p>
    <w:p w:rsidR="002035D8" w:rsidRPr="00A80B1C" w:rsidRDefault="002035D8" w:rsidP="002035D8">
      <w:pPr>
        <w:pStyle w:val="Lijstalinea"/>
        <w:numPr>
          <w:ilvl w:val="0"/>
          <w:numId w:val="10"/>
        </w:numPr>
        <w:spacing w:after="0" w:line="240" w:lineRule="auto"/>
        <w:rPr>
          <w:sz w:val="24"/>
          <w:szCs w:val="24"/>
          <w:lang w:val="fr-FR"/>
        </w:rPr>
      </w:pPr>
      <w:r w:rsidRPr="00A80B1C">
        <w:rPr>
          <w:sz w:val="24"/>
          <w:szCs w:val="24"/>
          <w:lang w:val="fr-FR"/>
        </w:rPr>
        <w:t xml:space="preserve">Que va-t-il se passer pour </w:t>
      </w:r>
      <w:proofErr w:type="spellStart"/>
      <w:r w:rsidRPr="00A80B1C">
        <w:rPr>
          <w:sz w:val="24"/>
          <w:szCs w:val="24"/>
          <w:lang w:val="fr-FR"/>
        </w:rPr>
        <w:t>Morlac</w:t>
      </w:r>
      <w:proofErr w:type="spellEnd"/>
      <w:r w:rsidRPr="00A80B1C">
        <w:rPr>
          <w:sz w:val="24"/>
          <w:szCs w:val="24"/>
          <w:lang w:val="fr-FR"/>
        </w:rPr>
        <w:t>, Valentine et leur enfant ?</w:t>
      </w:r>
    </w:p>
    <w:p w:rsidR="002035D8" w:rsidRPr="009612CF" w:rsidRDefault="00B3234D" w:rsidP="002035D8">
      <w:pPr>
        <w:spacing w:line="240" w:lineRule="auto"/>
        <w:rPr>
          <w:sz w:val="44"/>
          <w:lang w:val="fr-FR"/>
        </w:rPr>
      </w:pPr>
      <w:r>
        <w:rPr>
          <w:noProof/>
          <w:sz w:val="44"/>
          <w:lang w:val="nl-NL" w:eastAsia="nl-NL" w:bidi="ar-SA"/>
        </w:rPr>
        <w:pict>
          <v:shape id="_x0000_s1044" type="#_x0000_t202" style="position:absolute;left:0;text-align:left;margin-left:136.05pt;margin-top:-224.9pt;width:355.25pt;height:88.8pt;z-index:251679744;mso-height-percent:200;mso-height-percent:200;mso-width-relative:margin;mso-height-relative:margin" filled="f" stroked="f">
            <v:textbox style="mso-next-textbox:#_x0000_s1044;mso-fit-shape-to-text:t">
              <w:txbxContent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FICHE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2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: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Exploitation du roman</w:t>
                  </w:r>
                </w:p>
                <w:p w:rsidR="00121C2F" w:rsidRPr="00163299" w:rsidRDefault="00121C2F" w:rsidP="00121C2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Pr="00BF1D63" w:rsidRDefault="002035D8" w:rsidP="002035D8">
      <w:pPr>
        <w:pStyle w:val="Kop1"/>
        <w:jc w:val="center"/>
        <w:rPr>
          <w:b/>
          <w:i/>
          <w:color w:val="C00000"/>
          <w:sz w:val="44"/>
          <w:szCs w:val="24"/>
          <w:lang w:val="fr-FR"/>
        </w:rPr>
      </w:pPr>
      <w:bookmarkStart w:id="17" w:name="_Toc487016390"/>
      <w:r w:rsidRPr="00BF1D63">
        <w:rPr>
          <w:b/>
          <w:i/>
          <w:color w:val="C00000"/>
          <w:sz w:val="52"/>
          <w:lang w:val="fr-FR" w:eastAsia="nl-NL"/>
        </w:rPr>
        <w:lastRenderedPageBreak/>
        <w:t>FICHE 3: Interpréter et argumenter</w:t>
      </w:r>
      <w:bookmarkEnd w:id="17"/>
    </w:p>
    <w:p w:rsidR="002035D8" w:rsidRDefault="002035D8" w:rsidP="00360BAC">
      <w:pPr>
        <w:spacing w:line="240" w:lineRule="auto"/>
        <w:rPr>
          <w:sz w:val="24"/>
          <w:szCs w:val="24"/>
          <w:lang w:val="fr-FR"/>
        </w:rPr>
      </w:pPr>
    </w:p>
    <w:p w:rsidR="002035D8" w:rsidRDefault="00B3234D" w:rsidP="00360BAC">
      <w:pPr>
        <w:spacing w:line="240" w:lineRule="auto"/>
        <w:rPr>
          <w:sz w:val="24"/>
          <w:szCs w:val="24"/>
          <w:lang w:val="fr-FR"/>
        </w:rPr>
      </w:pPr>
      <w:r>
        <w:rPr>
          <w:noProof/>
          <w:sz w:val="24"/>
          <w:szCs w:val="24"/>
          <w:lang w:val="nl-NL" w:eastAsia="nl-NL" w:bidi="ar-SA"/>
        </w:rPr>
        <w:pict>
          <v:shape id="_x0000_s1045" type="#_x0000_t202" style="position:absolute;left:0;text-align:left;margin-left:136.05pt;margin-top:-179.45pt;width:355.25pt;height:88.8pt;z-index:251680768;mso-height-percent:200;mso-height-percent:200;mso-width-relative:margin;mso-height-relative:margin" filled="f" stroked="f">
            <v:textbox style="mso-next-textbox:#_x0000_s1045;mso-fit-shape-to-text:t">
              <w:txbxContent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FICHE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3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: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Interpréter et argumenter</w:t>
                  </w:r>
                </w:p>
                <w:p w:rsidR="00121C2F" w:rsidRPr="00163299" w:rsidRDefault="00121C2F" w:rsidP="00121C2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</w:p>
    <w:p w:rsidR="002035D8" w:rsidRPr="00BF1D63" w:rsidRDefault="002035D8" w:rsidP="002035D8">
      <w:pPr>
        <w:pStyle w:val="Kop2"/>
        <w:rPr>
          <w:b/>
          <w:color w:val="C00000"/>
          <w:sz w:val="32"/>
          <w:lang w:val="fr-FR"/>
        </w:rPr>
      </w:pPr>
      <w:bookmarkStart w:id="18" w:name="_Toc486952964"/>
      <w:bookmarkStart w:id="19" w:name="_Toc487016391"/>
      <w:r w:rsidRPr="00BF1D63">
        <w:rPr>
          <w:b/>
          <w:color w:val="C00000"/>
          <w:sz w:val="32"/>
          <w:lang w:val="fr-FR"/>
        </w:rPr>
        <w:t>1. Le titre</w:t>
      </w:r>
      <w:bookmarkEnd w:id="18"/>
      <w:bookmarkEnd w:id="19"/>
    </w:p>
    <w:p w:rsidR="002035D8" w:rsidRPr="00DA2991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8A65A5" w:rsidRDefault="002035D8" w:rsidP="002035D8">
      <w:pPr>
        <w:spacing w:after="0" w:line="240" w:lineRule="auto"/>
        <w:rPr>
          <w:bCs/>
          <w:sz w:val="24"/>
          <w:szCs w:val="24"/>
          <w:lang w:val="fr-FR"/>
        </w:rPr>
      </w:pPr>
      <w:r w:rsidRPr="008A65A5">
        <w:rPr>
          <w:bCs/>
          <w:sz w:val="24"/>
          <w:szCs w:val="24"/>
          <w:lang w:val="fr-FR"/>
        </w:rPr>
        <w:t>Revenir sur le travail fait sur le titre avant la lecture.</w:t>
      </w:r>
    </w:p>
    <w:p w:rsidR="002035D8" w:rsidRDefault="002035D8" w:rsidP="002035D8">
      <w:pPr>
        <w:pStyle w:val="Lijstalinea"/>
        <w:numPr>
          <w:ilvl w:val="0"/>
          <w:numId w:val="11"/>
        </w:numPr>
        <w:spacing w:after="0" w:line="240" w:lineRule="auto"/>
        <w:rPr>
          <w:bCs/>
          <w:sz w:val="24"/>
          <w:szCs w:val="24"/>
          <w:lang w:val="fr-FR"/>
        </w:rPr>
      </w:pPr>
      <w:r w:rsidRPr="008A65A5">
        <w:rPr>
          <w:bCs/>
          <w:sz w:val="24"/>
          <w:szCs w:val="24"/>
          <w:lang w:val="fr-FR"/>
        </w:rPr>
        <w:t>Après avoir lu le livre, les élèves pensent-ils que c'est un bon titre ? Pourquoi ?</w:t>
      </w:r>
    </w:p>
    <w:p w:rsidR="002035D8" w:rsidRPr="008A65A5" w:rsidRDefault="002035D8" w:rsidP="002035D8">
      <w:pPr>
        <w:pStyle w:val="Lijstalinea"/>
        <w:numPr>
          <w:ilvl w:val="0"/>
          <w:numId w:val="11"/>
        </w:numPr>
        <w:spacing w:after="0" w:line="240" w:lineRule="auto"/>
        <w:rPr>
          <w:bCs/>
          <w:sz w:val="24"/>
          <w:szCs w:val="24"/>
          <w:lang w:val="fr-FR"/>
        </w:rPr>
      </w:pPr>
      <w:r w:rsidRPr="008A65A5">
        <w:rPr>
          <w:bCs/>
          <w:sz w:val="24"/>
          <w:szCs w:val="24"/>
          <w:lang w:val="fr-FR"/>
        </w:rPr>
        <w:t>Quel autre titre pourrait-on donner à ce livre ?</w:t>
      </w:r>
    </w:p>
    <w:p w:rsidR="002035D8" w:rsidRPr="00DA2991" w:rsidRDefault="002035D8" w:rsidP="002035D8">
      <w:pPr>
        <w:spacing w:after="0" w:line="240" w:lineRule="auto"/>
        <w:rPr>
          <w:bCs/>
          <w:sz w:val="24"/>
          <w:szCs w:val="24"/>
          <w:lang w:val="fr-FR"/>
        </w:rPr>
      </w:pPr>
    </w:p>
    <w:p w:rsidR="002035D8" w:rsidRPr="00BF1D63" w:rsidRDefault="002035D8" w:rsidP="002035D8">
      <w:pPr>
        <w:pStyle w:val="Kop2"/>
        <w:rPr>
          <w:b/>
          <w:color w:val="C00000"/>
          <w:sz w:val="32"/>
          <w:lang w:val="fr-FR"/>
        </w:rPr>
      </w:pPr>
      <w:bookmarkStart w:id="20" w:name="_Toc486952965"/>
      <w:bookmarkStart w:id="21" w:name="_Toc487016392"/>
      <w:r w:rsidRPr="00BF1D63">
        <w:rPr>
          <w:b/>
          <w:color w:val="C00000"/>
          <w:sz w:val="32"/>
          <w:lang w:val="fr-FR"/>
        </w:rPr>
        <w:t>2. Adaptation cinématographique</w:t>
      </w:r>
      <w:bookmarkEnd w:id="20"/>
      <w:bookmarkEnd w:id="21"/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Par petits groupes, les élèves sélectionnent une scène qu'ils ont aimée (la scène doit avoir une unité</w:t>
      </w:r>
      <w:r>
        <w:rPr>
          <w:sz w:val="24"/>
          <w:szCs w:val="24"/>
          <w:lang w:val="fr-FR"/>
        </w:rPr>
        <w:t xml:space="preserve"> </w:t>
      </w:r>
      <w:r w:rsidRPr="008A65A5">
        <w:rPr>
          <w:sz w:val="24"/>
          <w:szCs w:val="24"/>
          <w:lang w:val="fr-FR"/>
        </w:rPr>
        <w:t>de lieu).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Ils vont devoir en créer le story-board pour une adaptation</w:t>
      </w:r>
      <w:r>
        <w:rPr>
          <w:sz w:val="24"/>
          <w:szCs w:val="24"/>
          <w:lang w:val="fr-FR"/>
        </w:rPr>
        <w:t xml:space="preserve"> cinématographique de l’œuvre. </w:t>
      </w:r>
      <w:r w:rsidRPr="008A65A5">
        <w:rPr>
          <w:sz w:val="24"/>
          <w:szCs w:val="24"/>
          <w:lang w:val="fr-FR"/>
        </w:rPr>
        <w:t>Ils vont</w:t>
      </w:r>
      <w:r>
        <w:rPr>
          <w:sz w:val="24"/>
          <w:szCs w:val="24"/>
          <w:lang w:val="fr-FR"/>
        </w:rPr>
        <w:t xml:space="preserve"> </w:t>
      </w:r>
      <w:r w:rsidRPr="008A65A5">
        <w:rPr>
          <w:sz w:val="24"/>
          <w:szCs w:val="24"/>
          <w:lang w:val="fr-FR"/>
        </w:rPr>
        <w:t>donc dessiner cinq planches et en faire la description (description des lieux, des vêtements, des</w:t>
      </w:r>
      <w:r>
        <w:rPr>
          <w:sz w:val="24"/>
          <w:szCs w:val="24"/>
          <w:lang w:val="fr-FR"/>
        </w:rPr>
        <w:t xml:space="preserve"> </w:t>
      </w:r>
      <w:r w:rsidRPr="008A65A5">
        <w:rPr>
          <w:sz w:val="24"/>
          <w:szCs w:val="24"/>
          <w:lang w:val="fr-FR"/>
        </w:rPr>
        <w:t>mouvements, des actions).</w:t>
      </w:r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Il est possible de faire tourner ces scènes ensuite.</w:t>
      </w:r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On peut enfin faire échanger les story-boards et les autres groupes doivent retrouver à quel passage</w:t>
      </w:r>
      <w:r>
        <w:rPr>
          <w:sz w:val="24"/>
          <w:szCs w:val="24"/>
          <w:lang w:val="fr-FR"/>
        </w:rPr>
        <w:t xml:space="preserve"> </w:t>
      </w:r>
      <w:r w:rsidRPr="008A65A5">
        <w:rPr>
          <w:sz w:val="24"/>
          <w:szCs w:val="24"/>
          <w:lang w:val="fr-FR"/>
        </w:rPr>
        <w:t>cela correspond et ce qui se passe avant et après.</w:t>
      </w:r>
    </w:p>
    <w:p w:rsidR="002035D8" w:rsidRPr="009612CF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BF1D63" w:rsidRDefault="002035D8" w:rsidP="002035D8">
      <w:pPr>
        <w:pStyle w:val="Kop2"/>
        <w:rPr>
          <w:b/>
          <w:color w:val="C00000"/>
          <w:sz w:val="32"/>
          <w:lang w:val="fr-FR"/>
        </w:rPr>
      </w:pPr>
      <w:bookmarkStart w:id="22" w:name="_Toc486952966"/>
      <w:bookmarkStart w:id="23" w:name="_Toc487016393"/>
      <w:r w:rsidRPr="00BF1D63">
        <w:rPr>
          <w:b/>
          <w:color w:val="C00000"/>
          <w:sz w:val="32"/>
          <w:lang w:val="fr-FR"/>
        </w:rPr>
        <w:t>3. Critiques</w:t>
      </w:r>
      <w:bookmarkEnd w:id="22"/>
      <w:bookmarkEnd w:id="23"/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Faire chercher des critiques du livre aux élèves.</w:t>
      </w:r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On peut utiliser les sites suivants :</w:t>
      </w:r>
    </w:p>
    <w:p w:rsidR="002035D8" w:rsidRPr="009E6C30" w:rsidRDefault="00B3234D" w:rsidP="009E6C30">
      <w:pPr>
        <w:pStyle w:val="Lijstalinea"/>
        <w:numPr>
          <w:ilvl w:val="0"/>
          <w:numId w:val="13"/>
        </w:numPr>
        <w:spacing w:after="0" w:line="240" w:lineRule="auto"/>
        <w:rPr>
          <w:sz w:val="24"/>
          <w:szCs w:val="24"/>
        </w:rPr>
      </w:pPr>
      <w:hyperlink r:id="rId13" w:history="1">
        <w:r w:rsidR="009E6C30" w:rsidRPr="009E6C30">
          <w:rPr>
            <w:rStyle w:val="Hyperlink"/>
            <w:sz w:val="24"/>
            <w:szCs w:val="24"/>
          </w:rPr>
          <w:t>Amazon</w:t>
        </w:r>
      </w:hyperlink>
      <w:r w:rsidR="009E6C30" w:rsidRPr="009E6C30">
        <w:rPr>
          <w:sz w:val="24"/>
          <w:szCs w:val="24"/>
        </w:rPr>
        <w:t xml:space="preserve"> </w:t>
      </w:r>
    </w:p>
    <w:p w:rsidR="002035D8" w:rsidRPr="009E6C30" w:rsidRDefault="00B3234D" w:rsidP="009E6C30">
      <w:pPr>
        <w:pStyle w:val="Lijstalinea"/>
        <w:numPr>
          <w:ilvl w:val="0"/>
          <w:numId w:val="13"/>
        </w:numPr>
        <w:spacing w:after="0"/>
        <w:rPr>
          <w:sz w:val="24"/>
          <w:szCs w:val="24"/>
          <w:lang w:val="nl-NL"/>
        </w:rPr>
      </w:pPr>
      <w:hyperlink r:id="rId14" w:history="1">
        <w:r w:rsidR="009E6C30" w:rsidRPr="009E6C30">
          <w:rPr>
            <w:rStyle w:val="Hyperlink"/>
            <w:sz w:val="24"/>
            <w:szCs w:val="24"/>
            <w:lang w:val="nl-NL"/>
          </w:rPr>
          <w:t>Babelio</w:t>
        </w:r>
      </w:hyperlink>
      <w:r w:rsidR="009E6C30" w:rsidRPr="009E6C30">
        <w:rPr>
          <w:sz w:val="24"/>
          <w:szCs w:val="24"/>
          <w:lang w:val="nl-NL"/>
        </w:rPr>
        <w:t xml:space="preserve"> </w:t>
      </w:r>
    </w:p>
    <w:p w:rsidR="002035D8" w:rsidRPr="009E6C30" w:rsidRDefault="00B3234D" w:rsidP="009E6C30">
      <w:pPr>
        <w:pStyle w:val="Lijstalinea"/>
        <w:numPr>
          <w:ilvl w:val="0"/>
          <w:numId w:val="13"/>
        </w:numPr>
        <w:spacing w:after="0"/>
        <w:rPr>
          <w:sz w:val="24"/>
          <w:szCs w:val="24"/>
          <w:lang w:val="fr-FR"/>
        </w:rPr>
      </w:pPr>
      <w:hyperlink r:id="rId15" w:anchor="customerReviews" w:history="1">
        <w:r w:rsidR="009E6C30" w:rsidRPr="009E6C30">
          <w:rPr>
            <w:rStyle w:val="Hyperlink"/>
            <w:sz w:val="24"/>
            <w:szCs w:val="24"/>
            <w:lang w:val="fr-FR"/>
          </w:rPr>
          <w:t>Fnac</w:t>
        </w:r>
      </w:hyperlink>
      <w:r w:rsidR="009E6C30" w:rsidRPr="009E6C30">
        <w:rPr>
          <w:sz w:val="24"/>
          <w:szCs w:val="24"/>
          <w:lang w:val="fr-FR"/>
        </w:rPr>
        <w:t xml:space="preserve"> </w:t>
      </w:r>
    </w:p>
    <w:p w:rsidR="002035D8" w:rsidRPr="009E6C30" w:rsidRDefault="00B3234D" w:rsidP="009E6C30">
      <w:pPr>
        <w:pStyle w:val="Lijstalinea"/>
        <w:numPr>
          <w:ilvl w:val="0"/>
          <w:numId w:val="13"/>
        </w:numPr>
        <w:spacing w:after="0"/>
        <w:rPr>
          <w:sz w:val="24"/>
          <w:szCs w:val="24"/>
          <w:lang w:val="fr-FR"/>
        </w:rPr>
      </w:pPr>
      <w:hyperlink r:id="rId16" w:history="1">
        <w:r w:rsidR="009E6C30" w:rsidRPr="009E6C30">
          <w:rPr>
            <w:rStyle w:val="Hyperlink"/>
            <w:sz w:val="24"/>
            <w:szCs w:val="24"/>
            <w:lang w:val="fr-FR"/>
          </w:rPr>
          <w:t>Sens critique</w:t>
        </w:r>
      </w:hyperlink>
      <w:r w:rsidR="009E6C30" w:rsidRPr="009E6C30">
        <w:rPr>
          <w:sz w:val="24"/>
          <w:szCs w:val="24"/>
          <w:lang w:val="fr-FR"/>
        </w:rPr>
        <w:t xml:space="preserve"> </w:t>
      </w:r>
    </w:p>
    <w:p w:rsidR="002035D8" w:rsidRPr="009E6C30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Pr="009E6C30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Pr="008A65A5" w:rsidRDefault="002035D8" w:rsidP="002035D8">
      <w:pPr>
        <w:spacing w:after="0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lastRenderedPageBreak/>
        <w:t>1. Trouver comment les lecteurs qualifient ce roman.</w:t>
      </w:r>
    </w:p>
    <w:p w:rsidR="002035D8" w:rsidRDefault="00B3234D" w:rsidP="002035D8">
      <w:pPr>
        <w:spacing w:after="0"/>
        <w:rPr>
          <w:sz w:val="24"/>
          <w:szCs w:val="24"/>
          <w:lang w:val="fr-FR"/>
        </w:rPr>
      </w:pPr>
      <w:r>
        <w:rPr>
          <w:noProof/>
          <w:sz w:val="24"/>
          <w:szCs w:val="24"/>
          <w:lang w:val="nl-NL" w:eastAsia="nl-NL" w:bidi="ar-SA"/>
        </w:rPr>
        <w:pict>
          <v:shape id="_x0000_s1046" type="#_x0000_t202" style="position:absolute;left:0;text-align:left;margin-left:136.05pt;margin-top:-128.15pt;width:355.25pt;height:88.8pt;z-index:251681792;mso-height-percent:200;mso-height-percent:200;mso-width-relative:margin;mso-height-relative:margin" filled="f" stroked="f">
            <v:textbox style="mso-next-textbox:#_x0000_s1046;mso-fit-shape-to-text:t">
              <w:txbxContent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FICHE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3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: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Interpréter et argumenter</w:t>
                  </w:r>
                </w:p>
                <w:p w:rsidR="00121C2F" w:rsidRPr="00163299" w:rsidRDefault="00121C2F" w:rsidP="00121C2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</w:p>
    <w:p w:rsidR="002035D8" w:rsidRPr="008A65A5" w:rsidRDefault="002035D8" w:rsidP="002035D8">
      <w:pPr>
        <w:spacing w:after="0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2. Discuter ensemble des différents avis : qu'en pensent les élèves ? Avec lesquels sont-ils d'accord ?</w:t>
      </w:r>
      <w:r>
        <w:rPr>
          <w:sz w:val="24"/>
          <w:szCs w:val="24"/>
          <w:lang w:val="fr-FR"/>
        </w:rPr>
        <w:t xml:space="preserve"> </w:t>
      </w:r>
      <w:r w:rsidRPr="008A65A5">
        <w:rPr>
          <w:sz w:val="24"/>
          <w:szCs w:val="24"/>
          <w:lang w:val="fr-FR"/>
        </w:rPr>
        <w:t>Pas d'accord ? Pourquoi ?</w:t>
      </w:r>
    </w:p>
    <w:p w:rsidR="002035D8" w:rsidRPr="008A65A5" w:rsidRDefault="002035D8" w:rsidP="002035D8">
      <w:pPr>
        <w:spacing w:after="0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Pour aider les élèves, vous pouvez distribuer la fiche « vocab</w:t>
      </w:r>
      <w:r>
        <w:rPr>
          <w:sz w:val="24"/>
          <w:szCs w:val="24"/>
          <w:lang w:val="fr-FR"/>
        </w:rPr>
        <w:t xml:space="preserve">ulaire pour discuter d'opinions </w:t>
      </w:r>
      <w:r w:rsidRPr="008A65A5">
        <w:rPr>
          <w:sz w:val="24"/>
          <w:szCs w:val="24"/>
          <w:lang w:val="fr-FR"/>
        </w:rPr>
        <w:t>» (elle</w:t>
      </w:r>
      <w:r>
        <w:rPr>
          <w:sz w:val="24"/>
          <w:szCs w:val="24"/>
          <w:lang w:val="fr-FR"/>
        </w:rPr>
        <w:t xml:space="preserve"> </w:t>
      </w:r>
      <w:r w:rsidRPr="008A65A5">
        <w:rPr>
          <w:sz w:val="24"/>
          <w:szCs w:val="24"/>
          <w:lang w:val="fr-FR"/>
        </w:rPr>
        <w:t>se trouve à la dernière page de ce document).</w:t>
      </w: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Pr="008A65A5" w:rsidRDefault="002035D8" w:rsidP="002035D8">
      <w:pPr>
        <w:spacing w:after="0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3. On peut enfin leur faire écrire une critique du roman à poster sur un des sites cités plus haut.</w:t>
      </w:r>
      <w:r>
        <w:rPr>
          <w:sz w:val="24"/>
          <w:szCs w:val="24"/>
          <w:lang w:val="fr-FR"/>
        </w:rPr>
        <w:t xml:space="preserve"> </w:t>
      </w:r>
      <w:r w:rsidRPr="008A65A5">
        <w:rPr>
          <w:sz w:val="24"/>
          <w:szCs w:val="24"/>
          <w:lang w:val="fr-FR"/>
        </w:rPr>
        <w:t>Voici quelques questions pour les aider :</w:t>
      </w:r>
    </w:p>
    <w:p w:rsidR="002035D8" w:rsidRDefault="002035D8" w:rsidP="002035D8">
      <w:pPr>
        <w:pStyle w:val="Lijstalinea"/>
        <w:numPr>
          <w:ilvl w:val="0"/>
          <w:numId w:val="12"/>
        </w:numPr>
        <w:spacing w:after="0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Quelles sont vos impressions ?</w:t>
      </w:r>
    </w:p>
    <w:p w:rsidR="002035D8" w:rsidRDefault="002035D8" w:rsidP="002035D8">
      <w:pPr>
        <w:pStyle w:val="Lijstalinea"/>
        <w:numPr>
          <w:ilvl w:val="0"/>
          <w:numId w:val="12"/>
        </w:numPr>
        <w:spacing w:after="0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Avez-vous aimé ? Avez-vous détesté ? Pourquoi ?</w:t>
      </w:r>
    </w:p>
    <w:p w:rsidR="002035D8" w:rsidRDefault="002035D8" w:rsidP="002035D8">
      <w:pPr>
        <w:pStyle w:val="Lijstalinea"/>
        <w:numPr>
          <w:ilvl w:val="0"/>
          <w:numId w:val="12"/>
        </w:numPr>
        <w:spacing w:after="0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Vous êtes-vous ennuyés ? A quels moments ? Pourquoi ?</w:t>
      </w:r>
    </w:p>
    <w:p w:rsidR="002035D8" w:rsidRPr="008A65A5" w:rsidRDefault="002035D8" w:rsidP="002035D8">
      <w:pPr>
        <w:pStyle w:val="Lijstalinea"/>
        <w:numPr>
          <w:ilvl w:val="0"/>
          <w:numId w:val="12"/>
        </w:numPr>
        <w:spacing w:after="0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Est-ce que vous avez aimé ou non : le héros, les personnages, l’histoire, les lieux et les</w:t>
      </w:r>
      <w:r>
        <w:rPr>
          <w:sz w:val="24"/>
          <w:szCs w:val="24"/>
          <w:lang w:val="fr-FR"/>
        </w:rPr>
        <w:t xml:space="preserve"> </w:t>
      </w:r>
      <w:r w:rsidRPr="008A65A5">
        <w:rPr>
          <w:sz w:val="24"/>
          <w:szCs w:val="24"/>
          <w:lang w:val="fr-FR"/>
        </w:rPr>
        <w:t>décors, la narration. Pourquoi ?</w:t>
      </w:r>
    </w:p>
    <w:p w:rsidR="002035D8" w:rsidRPr="008A65A5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Default="002035D8" w:rsidP="002035D8">
      <w:pPr>
        <w:spacing w:after="0"/>
        <w:rPr>
          <w:sz w:val="24"/>
          <w:szCs w:val="24"/>
          <w:lang w:val="fr-FR"/>
        </w:rPr>
      </w:pPr>
    </w:p>
    <w:p w:rsidR="002035D8" w:rsidRPr="00BF1D63" w:rsidRDefault="002035D8" w:rsidP="002035D8">
      <w:pPr>
        <w:pStyle w:val="Kop2"/>
        <w:rPr>
          <w:b/>
          <w:color w:val="C00000"/>
          <w:sz w:val="32"/>
          <w:lang w:val="fr-FR"/>
        </w:rPr>
      </w:pPr>
      <w:bookmarkStart w:id="24" w:name="_Toc486952967"/>
      <w:bookmarkStart w:id="25" w:name="_Toc487016394"/>
      <w:r w:rsidRPr="00BF1D63">
        <w:rPr>
          <w:b/>
          <w:color w:val="C00000"/>
          <w:sz w:val="32"/>
          <w:lang w:val="fr-FR"/>
        </w:rPr>
        <w:lastRenderedPageBreak/>
        <w:t>Vocabulaire pour discuter d’opinions</w:t>
      </w:r>
      <w:bookmarkEnd w:id="24"/>
      <w:bookmarkEnd w:id="25"/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Default="00B3234D" w:rsidP="002035D8">
      <w:pPr>
        <w:spacing w:after="0" w:line="240" w:lineRule="auto"/>
        <w:rPr>
          <w:sz w:val="24"/>
          <w:szCs w:val="24"/>
          <w:lang w:val="fr-FR"/>
        </w:rPr>
      </w:pPr>
      <w:r>
        <w:rPr>
          <w:noProof/>
          <w:sz w:val="24"/>
          <w:szCs w:val="24"/>
          <w:lang w:val="nl-NL" w:eastAsia="nl-NL" w:bidi="ar-SA"/>
        </w:rPr>
        <w:pict>
          <v:shape id="_x0000_s1047" type="#_x0000_t202" style="position:absolute;left:0;text-align:left;margin-left:136.05pt;margin-top:-164.4pt;width:355.25pt;height:88.8pt;z-index:251682816;mso-height-percent:200;mso-height-percent:200;mso-width-relative:margin;mso-height-relative:margin" filled="f" stroked="f">
            <v:textbox style="mso-next-textbox:#_x0000_s1047;mso-fit-shape-to-text:t">
              <w:txbxContent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FICHE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3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: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Interpréter et argumenter</w:t>
                  </w:r>
                </w:p>
                <w:p w:rsidR="00121C2F" w:rsidRPr="00163299" w:rsidRDefault="00121C2F" w:rsidP="00121C2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u w:val="single"/>
          <w:lang w:val="fr-FR"/>
        </w:rPr>
      </w:pPr>
      <w:r w:rsidRPr="008A65A5">
        <w:rPr>
          <w:sz w:val="24"/>
          <w:szCs w:val="24"/>
          <w:u w:val="single"/>
          <w:lang w:val="fr-FR"/>
        </w:rPr>
        <w:t>Donner son opinion :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A mon avis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Selon moi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Je suis d’avis que…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Je pense que…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Je crois que…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Je trouve que…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Je considère que...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j’estime que…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j’imagine que…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je suppose que…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J’ai l’impression que…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Il me semble que...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J'ai adoré / détesté / aimé...</w:t>
      </w:r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8A65A5" w:rsidRDefault="002035D8" w:rsidP="002035D8">
      <w:pPr>
        <w:spacing w:after="0" w:line="240" w:lineRule="auto"/>
        <w:rPr>
          <w:sz w:val="24"/>
          <w:szCs w:val="24"/>
          <w:u w:val="single"/>
          <w:lang w:val="fr-FR"/>
        </w:rPr>
      </w:pPr>
      <w:r w:rsidRPr="008A65A5">
        <w:rPr>
          <w:sz w:val="24"/>
          <w:szCs w:val="24"/>
          <w:u w:val="single"/>
          <w:lang w:val="fr-FR"/>
        </w:rPr>
        <w:t>Exprimer son accord :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Absolument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Je suis (entièrement / tout à fait) d’accord (avec toi / vous / lui / elle)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Exactement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En effet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Effectivement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Bien sûr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Parfaitement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C'est vrai</w:t>
      </w:r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</w:p>
    <w:p w:rsidR="002035D8" w:rsidRPr="008A65A5" w:rsidRDefault="002035D8" w:rsidP="002035D8">
      <w:pPr>
        <w:spacing w:after="0" w:line="240" w:lineRule="auto"/>
        <w:rPr>
          <w:sz w:val="24"/>
          <w:szCs w:val="24"/>
          <w:u w:val="single"/>
          <w:lang w:val="fr-FR"/>
        </w:rPr>
      </w:pPr>
      <w:r w:rsidRPr="008A65A5">
        <w:rPr>
          <w:sz w:val="24"/>
          <w:szCs w:val="24"/>
          <w:u w:val="single"/>
          <w:lang w:val="fr-FR"/>
        </w:rPr>
        <w:t>Exprimer son désaccord :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Je ne suis pas d’accord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Nous n’avons pas la même opinion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Je crois que non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Ce n’est pas vrai / C'est faux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Absolument pas</w:t>
      </w:r>
    </w:p>
    <w:p w:rsidR="002035D8" w:rsidRPr="008A65A5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8A65A5">
        <w:rPr>
          <w:sz w:val="24"/>
          <w:szCs w:val="24"/>
          <w:lang w:val="fr-FR"/>
        </w:rPr>
        <w:t>- Bien sûr que non</w:t>
      </w:r>
    </w:p>
    <w:p w:rsidR="002035D8" w:rsidRDefault="002035D8" w:rsidP="002035D8">
      <w:pPr>
        <w:spacing w:after="0" w:line="240" w:lineRule="auto"/>
        <w:rPr>
          <w:sz w:val="24"/>
          <w:szCs w:val="24"/>
          <w:lang w:val="fr-FR"/>
        </w:rPr>
      </w:pPr>
      <w:r w:rsidRPr="00464183">
        <w:rPr>
          <w:sz w:val="24"/>
          <w:szCs w:val="24"/>
          <w:lang w:val="fr-FR"/>
        </w:rPr>
        <w:t>- Je ne pense pas</w:t>
      </w:r>
    </w:p>
    <w:p w:rsidR="002035D8" w:rsidRPr="009612CF" w:rsidRDefault="002035D8" w:rsidP="002035D8">
      <w:pPr>
        <w:spacing w:line="240" w:lineRule="auto"/>
        <w:rPr>
          <w:sz w:val="44"/>
          <w:lang w:val="fr-FR"/>
        </w:rPr>
      </w:pPr>
    </w:p>
    <w:p w:rsidR="00464183" w:rsidRPr="00BF1D63" w:rsidRDefault="00464183" w:rsidP="00464183">
      <w:pPr>
        <w:pStyle w:val="Kop1"/>
        <w:jc w:val="center"/>
        <w:rPr>
          <w:b/>
          <w:bCs/>
          <w:i/>
          <w:color w:val="C00000"/>
          <w:sz w:val="52"/>
          <w:szCs w:val="52"/>
          <w:lang w:val="fr-FR" w:eastAsia="nl-NL"/>
        </w:rPr>
      </w:pPr>
      <w:bookmarkStart w:id="26" w:name="_Toc487016395"/>
      <w:r w:rsidRPr="00BF1D63">
        <w:rPr>
          <w:b/>
          <w:i/>
          <w:color w:val="C00000"/>
          <w:sz w:val="52"/>
          <w:szCs w:val="52"/>
          <w:lang w:val="fr-FR" w:eastAsia="nl-NL"/>
        </w:rPr>
        <w:lastRenderedPageBreak/>
        <w:t>Sujets de rédaction</w:t>
      </w:r>
      <w:bookmarkEnd w:id="26"/>
    </w:p>
    <w:p w:rsidR="00464183" w:rsidRDefault="00464183" w:rsidP="00464183">
      <w:pPr>
        <w:spacing w:after="0" w:line="240" w:lineRule="auto"/>
        <w:rPr>
          <w:b/>
          <w:bCs/>
          <w:sz w:val="24"/>
          <w:szCs w:val="24"/>
          <w:lang w:val="fr-FR"/>
        </w:rPr>
      </w:pPr>
    </w:p>
    <w:p w:rsidR="00464183" w:rsidRPr="00BF1D63" w:rsidRDefault="00464183" w:rsidP="00464183">
      <w:pPr>
        <w:pStyle w:val="Kop2"/>
        <w:rPr>
          <w:b/>
          <w:color w:val="C00000"/>
          <w:sz w:val="32"/>
          <w:lang w:val="fr-FR"/>
        </w:rPr>
      </w:pPr>
      <w:bookmarkStart w:id="27" w:name="_Toc486954903"/>
      <w:bookmarkStart w:id="28" w:name="_Toc487016396"/>
      <w:r w:rsidRPr="00BF1D63">
        <w:rPr>
          <w:b/>
          <w:color w:val="C00000"/>
          <w:sz w:val="32"/>
          <w:lang w:val="fr-FR"/>
        </w:rPr>
        <w:t>1. Sujets catégorie A (4V et 5H)</w:t>
      </w:r>
      <w:bookmarkEnd w:id="27"/>
      <w:bookmarkEnd w:id="28"/>
    </w:p>
    <w:p w:rsidR="00464183" w:rsidRDefault="00464183" w:rsidP="00464183">
      <w:pPr>
        <w:spacing w:after="0" w:line="240" w:lineRule="auto"/>
        <w:rPr>
          <w:sz w:val="24"/>
          <w:szCs w:val="24"/>
          <w:lang w:val="fr-FR"/>
        </w:rPr>
      </w:pPr>
    </w:p>
    <w:p w:rsidR="00464183" w:rsidRPr="00464183" w:rsidRDefault="00B3234D" w:rsidP="00464183">
      <w:pPr>
        <w:spacing w:after="0"/>
        <w:rPr>
          <w:b/>
          <w:i/>
          <w:sz w:val="28"/>
          <w:lang w:val="fr-FR"/>
        </w:rPr>
      </w:pPr>
      <w:bookmarkStart w:id="29" w:name="_Toc486954904"/>
      <w:r>
        <w:rPr>
          <w:b/>
          <w:i/>
          <w:noProof/>
          <w:sz w:val="28"/>
          <w:lang w:val="nl-NL" w:eastAsia="nl-NL" w:bidi="ar-SA"/>
        </w:rPr>
        <w:pict>
          <v:shape id="_x0000_s1048" type="#_x0000_t202" style="position:absolute;left:0;text-align:left;margin-left:136.05pt;margin-top:-222.55pt;width:355.25pt;height:88.8pt;z-index:251683840;mso-height-percent:200;mso-height-percent:200;mso-width-relative:margin;mso-height-relative:margin" filled="f" stroked="f">
            <v:textbox style="mso-next-textbox:#_x0000_s1048;mso-fit-shape-to-text:t">
              <w:txbxContent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121C2F" w:rsidRPr="00871BC2" w:rsidRDefault="00121C2F" w:rsidP="00121C2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Sujets de </w:t>
                  </w:r>
                  <w:proofErr w:type="spellStart"/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redaction</w:t>
                  </w:r>
                  <w:proofErr w:type="spellEnd"/>
                </w:p>
                <w:p w:rsidR="00121C2F" w:rsidRPr="00163299" w:rsidRDefault="00121C2F" w:rsidP="00121C2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464183" w:rsidRPr="00464183">
        <w:rPr>
          <w:b/>
          <w:i/>
          <w:sz w:val="28"/>
          <w:lang w:val="fr-FR"/>
        </w:rPr>
        <w:t>Sujet 1</w:t>
      </w:r>
      <w:bookmarkEnd w:id="29"/>
    </w:p>
    <w:p w:rsidR="00464183" w:rsidRPr="0014429C" w:rsidRDefault="00464183" w:rsidP="00464183">
      <w:pPr>
        <w:spacing w:after="0" w:line="240" w:lineRule="auto"/>
        <w:rPr>
          <w:bCs/>
          <w:sz w:val="24"/>
          <w:szCs w:val="24"/>
          <w:lang w:val="fr-FR"/>
        </w:rPr>
      </w:pPr>
      <w:r w:rsidRPr="0014429C">
        <w:rPr>
          <w:bCs/>
          <w:sz w:val="24"/>
          <w:szCs w:val="24"/>
          <w:lang w:val="fr-FR"/>
        </w:rPr>
        <w:t xml:space="preserve">Tu te mets dans la peau de </w:t>
      </w:r>
      <w:proofErr w:type="spellStart"/>
      <w:r w:rsidRPr="0014429C">
        <w:rPr>
          <w:bCs/>
          <w:sz w:val="24"/>
          <w:szCs w:val="24"/>
          <w:lang w:val="fr-FR"/>
        </w:rPr>
        <w:t>Lantier</w:t>
      </w:r>
      <w:proofErr w:type="spellEnd"/>
      <w:r w:rsidRPr="0014429C">
        <w:rPr>
          <w:bCs/>
          <w:sz w:val="24"/>
          <w:szCs w:val="24"/>
          <w:lang w:val="fr-FR"/>
        </w:rPr>
        <w:t xml:space="preserve">. </w:t>
      </w:r>
    </w:p>
    <w:p w:rsidR="00464183" w:rsidRPr="0014429C" w:rsidRDefault="00464183" w:rsidP="00464183">
      <w:pPr>
        <w:spacing w:after="0" w:line="240" w:lineRule="auto"/>
        <w:rPr>
          <w:bCs/>
          <w:sz w:val="24"/>
          <w:szCs w:val="24"/>
          <w:lang w:val="fr-FR"/>
        </w:rPr>
      </w:pPr>
      <w:r w:rsidRPr="0014429C">
        <w:rPr>
          <w:bCs/>
          <w:sz w:val="24"/>
          <w:szCs w:val="24"/>
          <w:lang w:val="fr-FR"/>
        </w:rPr>
        <w:t xml:space="preserve">Tu écris une lettre à ta femme pour lui faire part de ta dernière affaire comme juge militaire. Tu parles de tes impressions par rapport à l’accusé </w:t>
      </w:r>
      <w:proofErr w:type="spellStart"/>
      <w:r w:rsidRPr="0014429C">
        <w:rPr>
          <w:bCs/>
          <w:sz w:val="24"/>
          <w:szCs w:val="24"/>
          <w:lang w:val="fr-FR"/>
        </w:rPr>
        <w:t>Morlac</w:t>
      </w:r>
      <w:proofErr w:type="spellEnd"/>
      <w:r w:rsidRPr="0014429C">
        <w:rPr>
          <w:bCs/>
          <w:sz w:val="24"/>
          <w:szCs w:val="24"/>
          <w:lang w:val="fr-FR"/>
        </w:rPr>
        <w:t xml:space="preserve">. Tu lui expliques pourquoi cette affaire te trouble, en parlant du geste de </w:t>
      </w:r>
      <w:proofErr w:type="spellStart"/>
      <w:r w:rsidRPr="0014429C">
        <w:rPr>
          <w:bCs/>
          <w:sz w:val="24"/>
          <w:szCs w:val="24"/>
          <w:lang w:val="fr-FR"/>
        </w:rPr>
        <w:t>Morlac</w:t>
      </w:r>
      <w:proofErr w:type="spellEnd"/>
      <w:r w:rsidRPr="0014429C">
        <w:rPr>
          <w:bCs/>
          <w:sz w:val="24"/>
          <w:szCs w:val="24"/>
          <w:lang w:val="fr-FR"/>
        </w:rPr>
        <w:t xml:space="preserve"> le 14 juillet 1919. Tu imagines déjà ton avenir quand tu auras fini ta vie militaire. </w:t>
      </w:r>
    </w:p>
    <w:p w:rsidR="00464183" w:rsidRPr="00464183" w:rsidRDefault="00464183" w:rsidP="00464183">
      <w:pPr>
        <w:spacing w:after="0" w:line="240" w:lineRule="auto"/>
        <w:rPr>
          <w:bCs/>
          <w:sz w:val="24"/>
          <w:szCs w:val="24"/>
          <w:lang w:val="fr-FR"/>
        </w:rPr>
      </w:pPr>
    </w:p>
    <w:p w:rsidR="00464183" w:rsidRPr="0014429C" w:rsidRDefault="00464183" w:rsidP="00464183">
      <w:pPr>
        <w:spacing w:after="0" w:line="240" w:lineRule="auto"/>
        <w:rPr>
          <w:bCs/>
          <w:i/>
          <w:sz w:val="24"/>
          <w:szCs w:val="24"/>
          <w:lang w:val="fr-FR"/>
        </w:rPr>
      </w:pPr>
      <w:r w:rsidRPr="00464183">
        <w:rPr>
          <w:bCs/>
          <w:i/>
          <w:sz w:val="24"/>
          <w:szCs w:val="24"/>
          <w:lang w:val="fr-FR"/>
        </w:rPr>
        <w:t xml:space="preserve">se mettre dans la peau de – in de </w:t>
      </w:r>
      <w:proofErr w:type="spellStart"/>
      <w:r w:rsidRPr="00464183">
        <w:rPr>
          <w:bCs/>
          <w:i/>
          <w:sz w:val="24"/>
          <w:szCs w:val="24"/>
          <w:lang w:val="fr-FR"/>
        </w:rPr>
        <w:t>huid</w:t>
      </w:r>
      <w:proofErr w:type="spellEnd"/>
      <w:r w:rsidRPr="00464183">
        <w:rPr>
          <w:bCs/>
          <w:i/>
          <w:sz w:val="24"/>
          <w:szCs w:val="24"/>
          <w:lang w:val="fr-FR"/>
        </w:rPr>
        <w:t xml:space="preserve"> </w:t>
      </w:r>
      <w:proofErr w:type="spellStart"/>
      <w:r w:rsidRPr="00464183">
        <w:rPr>
          <w:bCs/>
          <w:i/>
          <w:sz w:val="24"/>
          <w:szCs w:val="24"/>
          <w:lang w:val="fr-FR"/>
        </w:rPr>
        <w:t>kruipen</w:t>
      </w:r>
      <w:proofErr w:type="spellEnd"/>
      <w:r w:rsidRPr="00464183">
        <w:rPr>
          <w:bCs/>
          <w:i/>
          <w:sz w:val="24"/>
          <w:szCs w:val="24"/>
          <w:lang w:val="fr-FR"/>
        </w:rPr>
        <w:t xml:space="preserve"> van</w:t>
      </w:r>
    </w:p>
    <w:p w:rsidR="00464183" w:rsidRPr="0014429C" w:rsidRDefault="00464183" w:rsidP="00464183">
      <w:pPr>
        <w:spacing w:after="0" w:line="240" w:lineRule="auto"/>
        <w:rPr>
          <w:bCs/>
          <w:sz w:val="24"/>
          <w:szCs w:val="24"/>
          <w:lang w:val="fr-FR"/>
        </w:rPr>
      </w:pPr>
    </w:p>
    <w:p w:rsidR="00464183" w:rsidRPr="00464183" w:rsidRDefault="00464183" w:rsidP="00464183">
      <w:pPr>
        <w:spacing w:after="0"/>
        <w:rPr>
          <w:b/>
          <w:i/>
          <w:sz w:val="28"/>
          <w:lang w:val="fr-FR"/>
        </w:rPr>
      </w:pPr>
      <w:bookmarkStart w:id="30" w:name="_Toc486954905"/>
      <w:r w:rsidRPr="00464183">
        <w:rPr>
          <w:b/>
          <w:i/>
          <w:sz w:val="28"/>
          <w:lang w:val="fr-FR"/>
        </w:rPr>
        <w:t>Sujet 2</w:t>
      </w:r>
      <w:bookmarkEnd w:id="30"/>
    </w:p>
    <w:p w:rsidR="00464183" w:rsidRPr="0014429C" w:rsidRDefault="00464183" w:rsidP="00464183">
      <w:pPr>
        <w:spacing w:after="0" w:line="240" w:lineRule="auto"/>
        <w:rPr>
          <w:bCs/>
          <w:sz w:val="24"/>
          <w:szCs w:val="24"/>
          <w:lang w:val="fr-FR"/>
        </w:rPr>
      </w:pPr>
      <w:r w:rsidRPr="0014429C">
        <w:rPr>
          <w:bCs/>
          <w:sz w:val="24"/>
          <w:szCs w:val="24"/>
          <w:lang w:val="fr-FR"/>
        </w:rPr>
        <w:t xml:space="preserve">Ecris le dialogue entre deux ou trois habitants du village, dont un est Gabarre le gendarme, qui sont à la terrasse du restaurant le soir du 14 juillet 1919. </w:t>
      </w:r>
    </w:p>
    <w:p w:rsidR="00464183" w:rsidRPr="0014429C" w:rsidRDefault="00464183" w:rsidP="00464183">
      <w:pPr>
        <w:spacing w:after="0" w:line="240" w:lineRule="auto"/>
        <w:rPr>
          <w:bCs/>
          <w:sz w:val="24"/>
          <w:szCs w:val="24"/>
          <w:lang w:val="fr-FR"/>
        </w:rPr>
      </w:pPr>
      <w:r w:rsidRPr="0014429C">
        <w:rPr>
          <w:bCs/>
          <w:sz w:val="24"/>
          <w:szCs w:val="24"/>
          <w:lang w:val="fr-FR"/>
        </w:rPr>
        <w:t>Ils se rappellent les évènements de la journée et échangent leurs opinions à ce sujet. Ils se questionnent sur l’avenir de l’accusé et sur celui de son chien.</w:t>
      </w:r>
    </w:p>
    <w:p w:rsidR="00464183" w:rsidRPr="0014429C" w:rsidRDefault="00464183" w:rsidP="00464183">
      <w:pPr>
        <w:spacing w:after="0" w:line="240" w:lineRule="auto"/>
        <w:rPr>
          <w:b/>
          <w:bCs/>
          <w:sz w:val="24"/>
          <w:szCs w:val="24"/>
          <w:lang w:val="fr-FR"/>
        </w:rPr>
      </w:pPr>
    </w:p>
    <w:p w:rsidR="00464183" w:rsidRPr="00BF1D63" w:rsidRDefault="00464183" w:rsidP="00464183">
      <w:pPr>
        <w:pStyle w:val="Kop2"/>
        <w:rPr>
          <w:b/>
          <w:color w:val="C00000"/>
          <w:sz w:val="32"/>
          <w:lang w:val="fr-FR"/>
        </w:rPr>
      </w:pPr>
      <w:bookmarkStart w:id="31" w:name="_Toc486954906"/>
      <w:bookmarkStart w:id="32" w:name="_Toc487016397"/>
      <w:r w:rsidRPr="00BF1D63">
        <w:rPr>
          <w:b/>
          <w:color w:val="C00000"/>
          <w:sz w:val="32"/>
          <w:lang w:val="fr-FR"/>
        </w:rPr>
        <w:t>2. Sujets catégorie B (5V et 6V)</w:t>
      </w:r>
      <w:bookmarkEnd w:id="31"/>
      <w:bookmarkEnd w:id="32"/>
    </w:p>
    <w:p w:rsidR="00464183" w:rsidRDefault="00464183" w:rsidP="00464183">
      <w:pPr>
        <w:spacing w:after="0" w:line="240" w:lineRule="auto"/>
        <w:rPr>
          <w:sz w:val="24"/>
          <w:szCs w:val="24"/>
          <w:lang w:val="fr-FR"/>
        </w:rPr>
      </w:pPr>
    </w:p>
    <w:p w:rsidR="00464183" w:rsidRPr="00464183" w:rsidRDefault="00464183" w:rsidP="00464183">
      <w:pPr>
        <w:spacing w:after="0"/>
        <w:rPr>
          <w:b/>
          <w:i/>
          <w:sz w:val="28"/>
          <w:lang w:val="fr-FR"/>
        </w:rPr>
      </w:pPr>
      <w:bookmarkStart w:id="33" w:name="_Toc486954907"/>
      <w:r w:rsidRPr="00464183">
        <w:rPr>
          <w:b/>
          <w:i/>
          <w:sz w:val="28"/>
          <w:lang w:val="fr-FR"/>
        </w:rPr>
        <w:t>Sujet 1</w:t>
      </w:r>
      <w:bookmarkEnd w:id="33"/>
    </w:p>
    <w:p w:rsidR="00464183" w:rsidRPr="0014429C" w:rsidRDefault="00464183" w:rsidP="00464183">
      <w:pPr>
        <w:spacing w:after="0" w:line="240" w:lineRule="auto"/>
        <w:rPr>
          <w:sz w:val="24"/>
          <w:szCs w:val="24"/>
          <w:lang w:val="fr-FR"/>
        </w:rPr>
      </w:pPr>
      <w:r w:rsidRPr="0014429C">
        <w:rPr>
          <w:sz w:val="24"/>
          <w:szCs w:val="24"/>
          <w:lang w:val="fr-FR"/>
        </w:rPr>
        <w:t xml:space="preserve">A 15 ans Jules questionne son père sur ce qui s’est passé dans sa vie entre 1914 et 1919. Jusqu’à maintenant ses parents ont gardé le secret sur cette période. </w:t>
      </w:r>
      <w:proofErr w:type="spellStart"/>
      <w:r w:rsidRPr="0014429C">
        <w:rPr>
          <w:sz w:val="24"/>
          <w:szCs w:val="24"/>
          <w:lang w:val="fr-FR"/>
        </w:rPr>
        <w:t>Morlac</w:t>
      </w:r>
      <w:proofErr w:type="spellEnd"/>
      <w:r w:rsidRPr="0014429C">
        <w:rPr>
          <w:sz w:val="24"/>
          <w:szCs w:val="24"/>
          <w:lang w:val="fr-FR"/>
        </w:rPr>
        <w:t xml:space="preserve"> décide finalement de lui raconter les évènements essentiels lorsqu’il était soldat et son procès d’après-guerre. </w:t>
      </w:r>
    </w:p>
    <w:p w:rsidR="00464183" w:rsidRDefault="00464183" w:rsidP="00464183">
      <w:pPr>
        <w:spacing w:after="0" w:line="240" w:lineRule="auto"/>
        <w:rPr>
          <w:sz w:val="24"/>
          <w:szCs w:val="24"/>
          <w:lang w:val="fr-FR"/>
        </w:rPr>
      </w:pPr>
      <w:r w:rsidRPr="0014429C">
        <w:rPr>
          <w:sz w:val="24"/>
          <w:szCs w:val="24"/>
          <w:lang w:val="fr-FR"/>
        </w:rPr>
        <w:t xml:space="preserve">Tu peux choisir d’écrire le monologue que </w:t>
      </w:r>
      <w:proofErr w:type="spellStart"/>
      <w:r w:rsidRPr="0014429C">
        <w:rPr>
          <w:sz w:val="24"/>
          <w:szCs w:val="24"/>
          <w:lang w:val="fr-FR"/>
        </w:rPr>
        <w:t>Morlac</w:t>
      </w:r>
      <w:proofErr w:type="spellEnd"/>
      <w:r w:rsidRPr="0014429C">
        <w:rPr>
          <w:sz w:val="24"/>
          <w:szCs w:val="24"/>
          <w:lang w:val="fr-FR"/>
        </w:rPr>
        <w:t xml:space="preserve"> adresse à son fils ou d’écrire un dialogue entre le père et le fils.</w:t>
      </w:r>
    </w:p>
    <w:p w:rsidR="00464183" w:rsidRDefault="00464183" w:rsidP="00464183">
      <w:pPr>
        <w:spacing w:after="0"/>
        <w:rPr>
          <w:b/>
          <w:i/>
          <w:sz w:val="28"/>
          <w:lang w:val="fr-FR"/>
        </w:rPr>
      </w:pPr>
      <w:bookmarkStart w:id="34" w:name="_Toc486954908"/>
    </w:p>
    <w:p w:rsidR="00464183" w:rsidRPr="00464183" w:rsidRDefault="00464183" w:rsidP="00464183">
      <w:pPr>
        <w:spacing w:after="0"/>
        <w:rPr>
          <w:b/>
          <w:i/>
          <w:sz w:val="28"/>
          <w:lang w:val="fr-FR"/>
        </w:rPr>
      </w:pPr>
      <w:r w:rsidRPr="00464183">
        <w:rPr>
          <w:b/>
          <w:i/>
          <w:sz w:val="28"/>
          <w:lang w:val="fr-FR"/>
        </w:rPr>
        <w:t>Sujet 2</w:t>
      </w:r>
      <w:bookmarkEnd w:id="34"/>
    </w:p>
    <w:p w:rsidR="00464183" w:rsidRPr="0014429C" w:rsidRDefault="00464183" w:rsidP="00464183">
      <w:pPr>
        <w:spacing w:after="0" w:line="240" w:lineRule="auto"/>
        <w:rPr>
          <w:sz w:val="24"/>
          <w:szCs w:val="24"/>
          <w:lang w:val="fr-FR"/>
        </w:rPr>
      </w:pPr>
      <w:r w:rsidRPr="0014429C">
        <w:rPr>
          <w:sz w:val="24"/>
          <w:szCs w:val="24"/>
          <w:lang w:val="fr-FR"/>
        </w:rPr>
        <w:t xml:space="preserve">Imaginez les retrouvailles de Valentine et </w:t>
      </w:r>
      <w:proofErr w:type="spellStart"/>
      <w:r w:rsidRPr="0014429C">
        <w:rPr>
          <w:sz w:val="24"/>
          <w:szCs w:val="24"/>
          <w:lang w:val="fr-FR"/>
        </w:rPr>
        <w:t>Morlac</w:t>
      </w:r>
      <w:proofErr w:type="spellEnd"/>
      <w:r w:rsidRPr="0014429C">
        <w:rPr>
          <w:sz w:val="24"/>
          <w:szCs w:val="24"/>
          <w:lang w:val="fr-FR"/>
        </w:rPr>
        <w:t xml:space="preserve">. Vous allez écrire un dialogue dans lequel </w:t>
      </w:r>
      <w:proofErr w:type="spellStart"/>
      <w:r w:rsidRPr="0014429C">
        <w:rPr>
          <w:sz w:val="24"/>
          <w:szCs w:val="24"/>
          <w:lang w:val="fr-FR"/>
        </w:rPr>
        <w:t>Morlac</w:t>
      </w:r>
      <w:proofErr w:type="spellEnd"/>
      <w:r w:rsidRPr="0014429C">
        <w:rPr>
          <w:sz w:val="24"/>
          <w:szCs w:val="24"/>
          <w:lang w:val="fr-FR"/>
        </w:rPr>
        <w:t xml:space="preserve"> parle avec Valentine de sa vie de soldat pendant la guerre et les difficultés du retour au village. Valentine le questionne sur son acte du 14 juillet 1919. </w:t>
      </w:r>
      <w:proofErr w:type="spellStart"/>
      <w:r w:rsidRPr="0014429C">
        <w:rPr>
          <w:sz w:val="24"/>
          <w:szCs w:val="24"/>
          <w:lang w:val="fr-FR"/>
        </w:rPr>
        <w:t>Morlac</w:t>
      </w:r>
      <w:proofErr w:type="spellEnd"/>
      <w:r w:rsidRPr="0014429C">
        <w:rPr>
          <w:sz w:val="24"/>
          <w:szCs w:val="24"/>
          <w:lang w:val="fr-FR"/>
        </w:rPr>
        <w:t xml:space="preserve"> essaie d’expliquer ses sentiments qui se cachent derrière ce geste.</w:t>
      </w:r>
    </w:p>
    <w:p w:rsidR="003D15E0" w:rsidRPr="00BF1D63" w:rsidRDefault="00B3234D" w:rsidP="003D15E0">
      <w:pPr>
        <w:pStyle w:val="Kop1"/>
        <w:jc w:val="center"/>
        <w:rPr>
          <w:b/>
          <w:bCs/>
          <w:i/>
          <w:color w:val="C00000"/>
          <w:sz w:val="52"/>
          <w:szCs w:val="52"/>
          <w:lang w:eastAsia="nl-NL"/>
        </w:rPr>
      </w:pPr>
      <w:bookmarkStart w:id="35" w:name="_Toc487016398"/>
      <w:r w:rsidRPr="00BF1D63">
        <w:rPr>
          <w:b/>
          <w:i/>
          <w:noProof/>
          <w:color w:val="C00000"/>
          <w:sz w:val="52"/>
          <w:szCs w:val="52"/>
          <w:lang w:val="nl-NL" w:eastAsia="nl-NL" w:bidi="ar-SA"/>
        </w:rPr>
        <w:lastRenderedPageBreak/>
        <w:pict>
          <v:shape id="_x0000_s1050" type="#_x0000_t202" style="position:absolute;left:0;text-align:left;margin-left:136.05pt;margin-top:-40.95pt;width:355.25pt;height:88.8pt;z-index:251684864;mso-height-percent:200;mso-height-percent:200;mso-width-relative:margin;mso-height-relative:margin" filled="f" stroked="f">
            <v:textbox style="mso-next-textbox:#_x0000_s1050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proofErr w:type="spellStart"/>
      <w:r w:rsidR="003D15E0" w:rsidRPr="00BF1D63">
        <w:rPr>
          <w:b/>
          <w:i/>
          <w:color w:val="C00000"/>
          <w:sz w:val="52"/>
          <w:szCs w:val="52"/>
          <w:lang w:eastAsia="nl-NL"/>
        </w:rPr>
        <w:t>Vocabulaire</w:t>
      </w:r>
      <w:proofErr w:type="spellEnd"/>
      <w:r w:rsidR="003D15E0" w:rsidRPr="00BF1D63">
        <w:rPr>
          <w:b/>
          <w:i/>
          <w:color w:val="C00000"/>
          <w:sz w:val="52"/>
          <w:szCs w:val="52"/>
          <w:lang w:eastAsia="nl-NL"/>
        </w:rPr>
        <w:t xml:space="preserve"> </w:t>
      </w:r>
      <w:proofErr w:type="spellStart"/>
      <w:r w:rsidR="003D15E0" w:rsidRPr="00BF1D63">
        <w:rPr>
          <w:b/>
          <w:i/>
          <w:color w:val="C00000"/>
          <w:sz w:val="52"/>
          <w:szCs w:val="52"/>
          <w:lang w:eastAsia="nl-NL"/>
        </w:rPr>
        <w:t>franco-néerlandais</w:t>
      </w:r>
      <w:bookmarkEnd w:id="35"/>
      <w:proofErr w:type="spellEnd"/>
    </w:p>
    <w:p w:rsidR="003D15E0" w:rsidRDefault="003D15E0" w:rsidP="003D15E0">
      <w:pPr>
        <w:rPr>
          <w:b/>
          <w:bCs/>
          <w:i/>
          <w:sz w:val="32"/>
          <w:lang w:val="fr-FR" w:eastAsia="nl-NL"/>
        </w:rPr>
      </w:pPr>
    </w:p>
    <w:p w:rsidR="003D15E0" w:rsidRPr="00853AAB" w:rsidRDefault="003D15E0" w:rsidP="003D15E0">
      <w:pPr>
        <w:jc w:val="center"/>
        <w:rPr>
          <w:b/>
          <w:sz w:val="24"/>
        </w:rPr>
      </w:pPr>
      <w:r w:rsidRPr="00CD6220">
        <w:rPr>
          <w:b/>
          <w:noProof/>
          <w:sz w:val="24"/>
          <w:lang w:val="nl-NL" w:eastAsia="nl-NL" w:bidi="ar-SA"/>
        </w:rPr>
        <w:drawing>
          <wp:inline distT="0" distB="0" distL="0" distR="0">
            <wp:extent cx="3470452" cy="5550910"/>
            <wp:effectExtent l="19050" t="0" r="0" b="0"/>
            <wp:docPr id="6" name="irc_mi" descr="http://cdn.franceloisirs.com/30721-3924-thickbox/le-collier-rouge.jp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cdn.franceloisirs.com/30721-3924-thickbox/le-collier-rouge.jp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1487" cy="5664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5E0" w:rsidRPr="00CD6220" w:rsidRDefault="003D15E0" w:rsidP="003D15E0">
      <w:pPr>
        <w:spacing w:line="240" w:lineRule="auto"/>
        <w:jc w:val="left"/>
        <w:rPr>
          <w:rFonts w:cs="Arial"/>
          <w:sz w:val="24"/>
          <w:szCs w:val="24"/>
          <w:lang w:val="en-AU"/>
        </w:rPr>
      </w:pPr>
    </w:p>
    <w:p w:rsidR="003D15E0" w:rsidRPr="00CD6220" w:rsidRDefault="00B3234D" w:rsidP="003D15E0">
      <w:pPr>
        <w:jc w:val="center"/>
        <w:rPr>
          <w:sz w:val="24"/>
          <w:szCs w:val="24"/>
          <w:lang w:val="en-AU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51" type="#_x0000_t202" style="position:absolute;left:0;text-align:left;margin-left:136.05pt;margin-top:-111.3pt;width:355.25pt;height:88.8pt;z-index:251685888;mso-height-percent:200;mso-height-percent:200;mso-width-relative:margin;mso-height-relative:margin" filled="f" stroked="f">
            <v:textbox style="mso-next-textbox:#_x0000_s1051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57775" cy="7743825"/>
            <wp:effectExtent l="19050" t="0" r="9525" b="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774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5E0" w:rsidRDefault="00B3234D" w:rsidP="003D15E0">
      <w:pPr>
        <w:spacing w:after="0" w:line="240" w:lineRule="auto"/>
        <w:jc w:val="center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52" type="#_x0000_t202" style="position:absolute;left:0;text-align:left;margin-left:136.05pt;margin-top:-40.95pt;width:355.25pt;height:88.8pt;z-index:251686912;mso-height-percent:200;mso-height-percent:200;mso-width-relative:margin;mso-height-relative:margin" filled="f" stroked="f">
            <v:textbox style="mso-next-textbox:#_x0000_s1052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67300" cy="7724775"/>
            <wp:effectExtent l="19050" t="0" r="0" b="0"/>
            <wp:docPr id="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772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5E0" w:rsidRDefault="00B3234D" w:rsidP="003D15E0">
      <w:pPr>
        <w:spacing w:after="0" w:line="240" w:lineRule="auto"/>
        <w:jc w:val="center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53" type="#_x0000_t202" style="position:absolute;left:0;text-align:left;margin-left:136.05pt;margin-top:-40.95pt;width:355.25pt;height:88.8pt;z-index:251687936;mso-height-percent:200;mso-height-percent:200;mso-width-relative:margin;mso-height-relative:margin" filled="f" stroked="f">
            <v:textbox style="mso-next-textbox:#_x0000_s1053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48250" cy="7705725"/>
            <wp:effectExtent l="19050" t="0" r="0" b="0"/>
            <wp:docPr id="1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770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5E0" w:rsidRDefault="00B3234D" w:rsidP="003D15E0">
      <w:pPr>
        <w:spacing w:after="0" w:line="240" w:lineRule="auto"/>
        <w:jc w:val="center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54" type="#_x0000_t202" style="position:absolute;left:0;text-align:left;margin-left:136.05pt;margin-top:-40.95pt;width:355.25pt;height:88.8pt;z-index:251688960;mso-height-percent:200;mso-height-percent:200;mso-width-relative:margin;mso-height-relative:margin" filled="f" stroked="f">
            <v:textbox style="mso-next-textbox:#_x0000_s1054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48250" cy="7734300"/>
            <wp:effectExtent l="19050" t="0" r="0" b="0"/>
            <wp:docPr id="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773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5E0" w:rsidRDefault="00B3234D" w:rsidP="003D15E0">
      <w:pPr>
        <w:spacing w:after="0" w:line="240" w:lineRule="auto"/>
        <w:jc w:val="center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55" type="#_x0000_t202" style="position:absolute;left:0;text-align:left;margin-left:136.05pt;margin-top:-40.95pt;width:355.25pt;height:88.8pt;z-index:251689984;mso-height-percent:200;mso-height-percent:200;mso-width-relative:margin;mso-height-relative:margin" filled="f" stroked="f">
            <v:textbox style="mso-next-textbox:#_x0000_s1055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67300" cy="771525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771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5E0" w:rsidRDefault="00B3234D" w:rsidP="003D15E0">
      <w:pPr>
        <w:spacing w:after="0" w:line="240" w:lineRule="auto"/>
        <w:jc w:val="center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56" type="#_x0000_t202" style="position:absolute;left:0;text-align:left;margin-left:136.05pt;margin-top:-40.95pt;width:355.25pt;height:88.8pt;z-index:251691008;mso-height-percent:200;mso-height-percent:200;mso-width-relative:margin;mso-height-relative:margin" filled="f" stroked="f">
            <v:textbox style="mso-next-textbox:#_x0000_s1056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67300" cy="7705725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770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5E0" w:rsidRDefault="00B3234D" w:rsidP="003D15E0">
      <w:pPr>
        <w:spacing w:after="0" w:line="240" w:lineRule="auto"/>
        <w:jc w:val="center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57" type="#_x0000_t202" style="position:absolute;left:0;text-align:left;margin-left:136.05pt;margin-top:-40.95pt;width:355.25pt;height:88.8pt;z-index:251692032;mso-height-percent:200;mso-height-percent:200;mso-width-relative:margin;mso-height-relative:margin" filled="f" stroked="f">
            <v:textbox style="mso-next-textbox:#_x0000_s1057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86350" cy="7705725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770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5E0" w:rsidRDefault="00B3234D" w:rsidP="003D15E0">
      <w:pPr>
        <w:spacing w:after="0" w:line="240" w:lineRule="auto"/>
        <w:jc w:val="center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58" type="#_x0000_t202" style="position:absolute;left:0;text-align:left;margin-left:136.05pt;margin-top:-111.3pt;width:355.25pt;height:88.8pt;z-index:251693056;mso-height-percent:200;mso-height-percent:200;mso-width-relative:margin;mso-height-relative:margin" filled="f" stroked="f">
            <v:textbox style="mso-next-textbox:#_x0000_s1058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86350" cy="7743825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774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5E0" w:rsidRDefault="00B3234D" w:rsidP="003D15E0">
      <w:pPr>
        <w:spacing w:after="0" w:line="240" w:lineRule="auto"/>
        <w:jc w:val="center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59" type="#_x0000_t202" style="position:absolute;left:0;text-align:left;margin-left:136.05pt;margin-top:-40.95pt;width:355.25pt;height:88.8pt;z-index:251694080;mso-height-percent:200;mso-height-percent:200;mso-width-relative:margin;mso-height-relative:margin" filled="f" stroked="f">
            <v:textbox style="mso-next-textbox:#_x0000_s1059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48250" cy="7705725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770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5E0" w:rsidRDefault="00B3234D" w:rsidP="003D15E0">
      <w:pPr>
        <w:spacing w:after="0" w:line="240" w:lineRule="auto"/>
        <w:jc w:val="center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60" type="#_x0000_t202" style="position:absolute;left:0;text-align:left;margin-left:136.05pt;margin-top:-40.95pt;width:355.25pt;height:88.8pt;z-index:251695104;mso-height-percent:200;mso-height-percent:200;mso-width-relative:margin;mso-height-relative:margin" filled="f" stroked="f">
            <v:textbox style="mso-next-textbox:#_x0000_s1060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38725" cy="7724775"/>
            <wp:effectExtent l="1905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772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5E0" w:rsidRDefault="00B3234D" w:rsidP="003D15E0">
      <w:pPr>
        <w:spacing w:after="0" w:line="240" w:lineRule="auto"/>
        <w:jc w:val="center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61" type="#_x0000_t202" style="position:absolute;left:0;text-align:left;margin-left:136.05pt;margin-top:-40.95pt;width:355.25pt;height:88.8pt;z-index:251696128;mso-height-percent:200;mso-height-percent:200;mso-width-relative:margin;mso-height-relative:margin" filled="f" stroked="f">
            <v:textbox style="mso-next-textbox:#_x0000_s1061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67300" cy="7734300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773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35D8" w:rsidRPr="008E07AF" w:rsidRDefault="00B3234D" w:rsidP="008E07AF">
      <w:pPr>
        <w:spacing w:after="0" w:line="240" w:lineRule="auto"/>
        <w:jc w:val="center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 w:bidi="ar-SA"/>
        </w:rPr>
        <w:lastRenderedPageBreak/>
        <w:pict>
          <v:shape id="_x0000_s1062" type="#_x0000_t202" style="position:absolute;left:0;text-align:left;margin-left:136.05pt;margin-top:-40.95pt;width:355.25pt;height:88.8pt;z-index:251697152;mso-height-percent:200;mso-height-percent:200;mso-width-relative:margin;mso-height-relative:margin" filled="f" stroked="f">
            <v:textbox style="mso-next-textbox:#_x0000_s1062;mso-fit-shape-to-text:t">
              <w:txbxContent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i/>
                      <w:color w:val="C00000"/>
                      <w:sz w:val="36"/>
                      <w:szCs w:val="48"/>
                      <w:lang w:val="fr-FR" w:eastAsia="nl-NL"/>
                    </w:rPr>
                    <w:t>Le Collier Rouge</w:t>
                  </w:r>
                  <w:r w:rsidRPr="00871BC2"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 xml:space="preserve">, </w:t>
                  </w: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J.C. Rufin</w:t>
                  </w:r>
                </w:p>
                <w:p w:rsidR="008E07AF" w:rsidRPr="00871BC2" w:rsidRDefault="008E07AF" w:rsidP="008E07AF">
                  <w:pPr>
                    <w:pStyle w:val="Kopvaninhoudsopgave"/>
                    <w:spacing w:before="0"/>
                    <w:jc w:val="right"/>
                    <w:rPr>
                      <w:rFonts w:cs="Arial-BoldMT"/>
                      <w:bCs/>
                      <w:color w:val="C00000"/>
                      <w:sz w:val="36"/>
                      <w:szCs w:val="48"/>
                      <w:lang w:val="fr-FR" w:eastAsia="nl-NL"/>
                    </w:rPr>
                  </w:pPr>
                  <w:r>
                    <w:rPr>
                      <w:rFonts w:cs="Arial-BoldMT"/>
                      <w:color w:val="C00000"/>
                      <w:sz w:val="36"/>
                      <w:szCs w:val="48"/>
                      <w:lang w:val="fr-FR" w:eastAsia="nl-NL"/>
                    </w:rPr>
                    <w:t>Vocabulaire</w:t>
                  </w:r>
                </w:p>
                <w:p w:rsidR="008E07AF" w:rsidRPr="00163299" w:rsidRDefault="008E07AF" w:rsidP="008E07AF">
                  <w:pPr>
                    <w:rPr>
                      <w:lang w:val="fr-FR"/>
                    </w:rPr>
                  </w:pPr>
                </w:p>
              </w:txbxContent>
            </v:textbox>
          </v:shape>
        </w:pict>
      </w:r>
      <w:r w:rsidR="003D15E0">
        <w:rPr>
          <w:noProof/>
          <w:sz w:val="24"/>
          <w:szCs w:val="24"/>
          <w:lang w:val="nl-NL" w:eastAsia="nl-NL" w:bidi="ar-SA"/>
        </w:rPr>
        <w:drawing>
          <wp:inline distT="0" distB="0" distL="0" distR="0">
            <wp:extent cx="5048250" cy="7734300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773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035D8" w:rsidRPr="008E07AF" w:rsidSect="006A105D">
      <w:headerReference w:type="default" r:id="rId31"/>
      <w:footerReference w:type="default" r:id="rId3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0DD9" w:rsidRDefault="00820DD9" w:rsidP="00547368">
      <w:pPr>
        <w:spacing w:after="0" w:line="240" w:lineRule="auto"/>
      </w:pPr>
      <w:r>
        <w:separator/>
      </w:r>
    </w:p>
  </w:endnote>
  <w:endnote w:type="continuationSeparator" w:id="0">
    <w:p w:rsidR="00820DD9" w:rsidRDefault="00820DD9" w:rsidP="005473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basic title font">
    <w:charset w:val="00"/>
    <w:family w:val="auto"/>
    <w:pitch w:val="variable"/>
    <w:sig w:usb0="8000002F" w:usb1="00000002" w:usb2="00000000" w:usb3="00000000" w:csb0="00000001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-Bold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PS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11FF" w:rsidRPr="00685B22" w:rsidRDefault="00B3234D" w:rsidP="004411FF">
    <w:pPr>
      <w:pStyle w:val="Voettekst"/>
      <w:jc w:val="center"/>
      <w:rPr>
        <w:b/>
        <w:color w:val="000000" w:themeColor="text1"/>
        <w:szCs w:val="18"/>
        <w:lang w:val="fr-FR"/>
      </w:rPr>
    </w:pPr>
    <w:r w:rsidRPr="00685B22">
      <w:rPr>
        <w:b/>
        <w:color w:val="000000" w:themeColor="text1"/>
        <w:szCs w:val="18"/>
      </w:rPr>
      <w:fldChar w:fldCharType="begin"/>
    </w:r>
    <w:r w:rsidR="00836CE7" w:rsidRPr="00685B22">
      <w:rPr>
        <w:b/>
        <w:color w:val="000000" w:themeColor="text1"/>
        <w:szCs w:val="18"/>
      </w:rPr>
      <w:instrText xml:space="preserve"> PAGE   \* MERGEFORMAT </w:instrText>
    </w:r>
    <w:r w:rsidRPr="00685B22">
      <w:rPr>
        <w:b/>
        <w:color w:val="000000" w:themeColor="text1"/>
        <w:szCs w:val="18"/>
      </w:rPr>
      <w:fldChar w:fldCharType="separate"/>
    </w:r>
    <w:r w:rsidR="00BF1D63">
      <w:rPr>
        <w:b/>
        <w:noProof/>
        <w:color w:val="000000" w:themeColor="text1"/>
        <w:szCs w:val="18"/>
      </w:rPr>
      <w:t>24</w:t>
    </w:r>
    <w:r w:rsidRPr="00685B22">
      <w:rPr>
        <w:b/>
        <w:color w:val="000000" w:themeColor="text1"/>
        <w:szCs w:val="18"/>
      </w:rPr>
      <w:fldChar w:fldCharType="end"/>
    </w:r>
  </w:p>
  <w:p w:rsidR="004411FF" w:rsidRPr="00685B22" w:rsidRDefault="004411FF" w:rsidP="004411FF">
    <w:pPr>
      <w:pStyle w:val="Voettekst"/>
      <w:jc w:val="center"/>
      <w:rPr>
        <w:b/>
        <w:color w:val="000000" w:themeColor="text1"/>
        <w:sz w:val="18"/>
        <w:szCs w:val="18"/>
        <w:lang w:val="fr-FR"/>
      </w:rPr>
    </w:pPr>
  </w:p>
  <w:p w:rsidR="005753D3" w:rsidRPr="00BF1D63" w:rsidRDefault="0025517E" w:rsidP="005753D3">
    <w:pPr>
      <w:pStyle w:val="Voettekst"/>
      <w:jc w:val="center"/>
      <w:rPr>
        <w:rFonts w:cs="ArialMT"/>
        <w:sz w:val="18"/>
        <w:szCs w:val="18"/>
        <w:lang w:val="fr-FR" w:eastAsia="nl-NL"/>
      </w:rPr>
    </w:pPr>
    <w:r w:rsidRPr="00BF1D63">
      <w:rPr>
        <w:rFonts w:cs="ArialMT"/>
        <w:sz w:val="18"/>
        <w:szCs w:val="18"/>
        <w:lang w:val="fr-FR" w:eastAsia="nl-NL"/>
      </w:rPr>
      <w:t xml:space="preserve">Fiche créée </w:t>
    </w:r>
    <w:r w:rsidR="005753D3" w:rsidRPr="00BF1D63">
      <w:rPr>
        <w:rFonts w:cs="ArialMT"/>
        <w:sz w:val="18"/>
        <w:szCs w:val="18"/>
        <w:lang w:val="fr-FR" w:eastAsia="nl-NL"/>
      </w:rPr>
      <w:t xml:space="preserve">par </w:t>
    </w:r>
    <w:r w:rsidR="009273EE" w:rsidRPr="00BF1D63">
      <w:rPr>
        <w:rFonts w:cs="ArialMT"/>
        <w:sz w:val="18"/>
        <w:szCs w:val="18"/>
        <w:lang w:val="fr-FR" w:eastAsia="nl-NL"/>
      </w:rPr>
      <w:t xml:space="preserve">Claire </w:t>
    </w:r>
    <w:proofErr w:type="spellStart"/>
    <w:r w:rsidR="009273EE" w:rsidRPr="00BF1D63">
      <w:rPr>
        <w:rFonts w:cs="ArialMT"/>
        <w:sz w:val="18"/>
        <w:szCs w:val="18"/>
        <w:lang w:val="fr-FR" w:eastAsia="nl-NL"/>
      </w:rPr>
      <w:t>Schepers</w:t>
    </w:r>
    <w:proofErr w:type="spellEnd"/>
    <w:r w:rsidR="005753D3" w:rsidRPr="00BF1D63">
      <w:rPr>
        <w:rFonts w:cs="ArialMT"/>
        <w:sz w:val="18"/>
        <w:szCs w:val="18"/>
        <w:lang w:val="fr-FR" w:eastAsia="nl-NL"/>
      </w:rPr>
      <w:t xml:space="preserve"> pour</w:t>
    </w:r>
    <w:r w:rsidR="005753D3" w:rsidRPr="00BF1D63">
      <w:rPr>
        <w:rFonts w:ascii="ArialMT" w:hAnsi="ArialMT" w:cs="ArialMT"/>
        <w:color w:val="000000"/>
        <w:sz w:val="16"/>
        <w:szCs w:val="16"/>
        <w:lang w:val="fr-FR" w:eastAsia="nl-NL"/>
      </w:rPr>
      <w:t xml:space="preserve"> </w:t>
    </w:r>
    <w:hyperlink r:id="rId1" w:history="1">
      <w:r w:rsidRPr="00BF1D63">
        <w:rPr>
          <w:rStyle w:val="Hyperlink"/>
          <w:rFonts w:cs="ArialMT"/>
          <w:color w:val="auto"/>
          <w:sz w:val="18"/>
          <w:szCs w:val="18"/>
          <w:u w:val="none"/>
          <w:lang w:val="fr-FR" w:eastAsia="nl-NL"/>
        </w:rPr>
        <w:t>l’Institut français des Pays-Bas</w:t>
      </w:r>
    </w:hyperlink>
    <w:r w:rsidR="005753D3" w:rsidRPr="00BF1D63">
      <w:rPr>
        <w:sz w:val="18"/>
        <w:szCs w:val="18"/>
        <w:lang w:val="fr-FR"/>
      </w:rPr>
      <w:t xml:space="preserve"> et Levende Talen</w:t>
    </w:r>
    <w:r w:rsidR="005753D3" w:rsidRPr="00BF1D63">
      <w:rPr>
        <w:lang w:val="fr-FR"/>
      </w:rPr>
      <w:t xml:space="preserve"> </w:t>
    </w:r>
    <w:r w:rsidRPr="00BF1D63">
      <w:rPr>
        <w:rFonts w:cs="ArialMT"/>
        <w:sz w:val="18"/>
        <w:szCs w:val="18"/>
        <w:lang w:val="fr-FR" w:eastAsia="nl-NL"/>
      </w:rPr>
      <w:t>à l’occasion du</w:t>
    </w:r>
  </w:p>
  <w:p w:rsidR="0025517E" w:rsidRPr="00BF1D63" w:rsidRDefault="009273EE" w:rsidP="005753D3">
    <w:pPr>
      <w:pStyle w:val="Voettekst"/>
      <w:jc w:val="center"/>
      <w:rPr>
        <w:rFonts w:cs="ArialMT"/>
        <w:sz w:val="18"/>
        <w:szCs w:val="18"/>
        <w:lang w:val="fr-FR" w:eastAsia="nl-NL"/>
      </w:rPr>
    </w:pPr>
    <w:r w:rsidRPr="00BF1D63">
      <w:rPr>
        <w:rFonts w:cs="ArialMT"/>
        <w:sz w:val="18"/>
        <w:szCs w:val="18"/>
        <w:lang w:val="fr-FR" w:eastAsia="nl-NL"/>
      </w:rPr>
      <w:t>Prix</w:t>
    </w:r>
    <w:r w:rsidR="0025517E" w:rsidRPr="00BF1D63">
      <w:rPr>
        <w:rFonts w:cs="ArialMT"/>
        <w:sz w:val="18"/>
        <w:szCs w:val="18"/>
        <w:lang w:val="fr-FR" w:eastAsia="nl-NL"/>
      </w:rPr>
      <w:t xml:space="preserve"> d</w:t>
    </w:r>
    <w:r w:rsidR="005753D3" w:rsidRPr="00BF1D63">
      <w:rPr>
        <w:rFonts w:cs="ArialMT"/>
        <w:sz w:val="18"/>
        <w:szCs w:val="18"/>
        <w:lang w:val="fr-FR" w:eastAsia="nl-NL"/>
      </w:rPr>
      <w:t xml:space="preserve">u jeune lecteur néerlandais </w:t>
    </w:r>
    <w:r w:rsidRPr="00BF1D63">
      <w:rPr>
        <w:rFonts w:cs="ArialMT"/>
        <w:sz w:val="18"/>
        <w:szCs w:val="18"/>
        <w:lang w:val="fr-FR" w:eastAsia="nl-NL"/>
      </w:rPr>
      <w:t>2015/2016</w:t>
    </w:r>
  </w:p>
  <w:p w:rsidR="00685B22" w:rsidRPr="00685B22" w:rsidRDefault="00B3234D" w:rsidP="005753D3">
    <w:pPr>
      <w:pStyle w:val="Voettekst"/>
      <w:jc w:val="center"/>
      <w:rPr>
        <w:sz w:val="18"/>
        <w:szCs w:val="18"/>
        <w:lang w:val="fr-FR"/>
      </w:rPr>
    </w:pPr>
    <w:hyperlink r:id="rId2" w:history="1">
      <w:r w:rsidR="00685B22" w:rsidRPr="00685B22">
        <w:rPr>
          <w:rStyle w:val="Hyperlink"/>
          <w:color w:val="auto"/>
          <w:sz w:val="18"/>
          <w:szCs w:val="18"/>
          <w:u w:val="none"/>
          <w:lang w:val="fr-FR"/>
        </w:rPr>
        <w:t>www.institutfrancais.nl</w:t>
      </w:r>
    </w:hyperlink>
    <w:r w:rsidR="00685B22" w:rsidRPr="00685B22">
      <w:rPr>
        <w:sz w:val="18"/>
        <w:szCs w:val="18"/>
        <w:lang w:val="fr-FR"/>
      </w:rPr>
      <w:t xml:space="preserve"> - </w:t>
    </w:r>
    <w:hyperlink r:id="rId3" w:history="1">
      <w:r w:rsidR="00685B22" w:rsidRPr="00685B22">
        <w:rPr>
          <w:rStyle w:val="Hyperlink"/>
          <w:rFonts w:eastAsia="Times New Roman"/>
          <w:color w:val="auto"/>
          <w:sz w:val="18"/>
          <w:szCs w:val="18"/>
          <w:u w:val="none"/>
          <w:lang w:val="fr-FR"/>
        </w:rPr>
        <w:t>www.franszelfsprekend.nl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0DD9" w:rsidRDefault="00820DD9" w:rsidP="00547368">
      <w:pPr>
        <w:spacing w:after="0" w:line="240" w:lineRule="auto"/>
      </w:pPr>
      <w:r>
        <w:separator/>
      </w:r>
    </w:p>
  </w:footnote>
  <w:footnote w:type="continuationSeparator" w:id="0">
    <w:p w:rsidR="00820DD9" w:rsidRDefault="00820DD9" w:rsidP="005473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517E" w:rsidRDefault="00871BC2" w:rsidP="00547368">
    <w:pPr>
      <w:pStyle w:val="Koptekst"/>
      <w:jc w:val="center"/>
    </w:pPr>
    <w:r>
      <w:rPr>
        <w:noProof/>
        <w:lang w:val="nl-NL" w:eastAsia="nl-NL" w:bidi="ar-SA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-941705</wp:posOffset>
          </wp:positionH>
          <wp:positionV relativeFrom="margin">
            <wp:posOffset>-4269105</wp:posOffset>
          </wp:positionV>
          <wp:extent cx="7663180" cy="4853940"/>
          <wp:effectExtent l="171450" t="133350" r="356870" b="308610"/>
          <wp:wrapSquare wrapText="bothSides"/>
          <wp:docPr id="3" name="Picture 1" descr="C:\Users\l.potier\Desktop\book-958108_960_72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l.potier\Desktop\book-958108_960_720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63180" cy="4853940"/>
                  </a:xfrm>
                  <a:prstGeom prst="rect">
                    <a:avLst/>
                  </a:prstGeom>
                  <a:ln>
                    <a:noFill/>
                  </a:ln>
                  <a:effectLst>
                    <a:outerShdw blurRad="292100" dist="139700" dir="2700000" algn="tl" rotWithShape="0">
                      <a:srgbClr val="333333">
                        <a:alpha val="65000"/>
                      </a:srgbClr>
                    </a:outerShdw>
                  </a:effectLst>
                </pic:spPr>
              </pic:pic>
            </a:graphicData>
          </a:graphic>
        </wp:anchor>
      </w:drawing>
    </w:r>
    <w:r w:rsidR="00163299">
      <w:rPr>
        <w:noProof/>
        <w:lang w:val="nl-NL" w:eastAsia="nl-NL" w:bidi="ar-SA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margin">
            <wp:posOffset>-8255000</wp:posOffset>
          </wp:positionH>
          <wp:positionV relativeFrom="margin">
            <wp:posOffset>-935355</wp:posOffset>
          </wp:positionV>
          <wp:extent cx="8174355" cy="10753725"/>
          <wp:effectExtent l="19050" t="0" r="0" b="0"/>
          <wp:wrapSquare wrapText="bothSides"/>
          <wp:docPr id="9" name="Picture 1" descr="C:\Users\l.potier\Desktop\books-2211342_960_72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l.potier\Desktop\books-2211342_960_720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 r="46816"/>
                  <a:stretch>
                    <a:fillRect/>
                  </a:stretch>
                </pic:blipFill>
                <pic:spPr bwMode="auto">
                  <a:xfrm>
                    <a:off x="0" y="0"/>
                    <a:ext cx="8174355" cy="107537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5517E">
      <w:tab/>
    </w:r>
    <w:r w:rsidR="0025517E"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8F475D"/>
    <w:multiLevelType w:val="hybridMultilevel"/>
    <w:tmpl w:val="4E32584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6001EF"/>
    <w:multiLevelType w:val="hybridMultilevel"/>
    <w:tmpl w:val="BEE6300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F34636"/>
    <w:multiLevelType w:val="hybridMultilevel"/>
    <w:tmpl w:val="9960A61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7CD754D"/>
    <w:multiLevelType w:val="hybridMultilevel"/>
    <w:tmpl w:val="AAE0D80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37D60DA"/>
    <w:multiLevelType w:val="hybridMultilevel"/>
    <w:tmpl w:val="9628ED0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8CF7A9A"/>
    <w:multiLevelType w:val="hybridMultilevel"/>
    <w:tmpl w:val="67F21DC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9436170"/>
    <w:multiLevelType w:val="hybridMultilevel"/>
    <w:tmpl w:val="1592D05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C2639F"/>
    <w:multiLevelType w:val="hybridMultilevel"/>
    <w:tmpl w:val="408A510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DA208D5"/>
    <w:multiLevelType w:val="hybridMultilevel"/>
    <w:tmpl w:val="1D0CA33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4883A1F"/>
    <w:multiLevelType w:val="hybridMultilevel"/>
    <w:tmpl w:val="CB3427B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E5E0C78"/>
    <w:multiLevelType w:val="hybridMultilevel"/>
    <w:tmpl w:val="8D4E6D8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955263A"/>
    <w:multiLevelType w:val="hybridMultilevel"/>
    <w:tmpl w:val="6456982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AAF5468"/>
    <w:multiLevelType w:val="hybridMultilevel"/>
    <w:tmpl w:val="B4FEE42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8"/>
  </w:num>
  <w:num w:numId="3">
    <w:abstractNumId w:val="11"/>
  </w:num>
  <w:num w:numId="4">
    <w:abstractNumId w:val="12"/>
  </w:num>
  <w:num w:numId="5">
    <w:abstractNumId w:val="7"/>
  </w:num>
  <w:num w:numId="6">
    <w:abstractNumId w:val="10"/>
  </w:num>
  <w:num w:numId="7">
    <w:abstractNumId w:val="0"/>
  </w:num>
  <w:num w:numId="8">
    <w:abstractNumId w:val="2"/>
  </w:num>
  <w:num w:numId="9">
    <w:abstractNumId w:val="5"/>
  </w:num>
  <w:num w:numId="10">
    <w:abstractNumId w:val="9"/>
  </w:num>
  <w:num w:numId="11">
    <w:abstractNumId w:val="1"/>
  </w:num>
  <w:num w:numId="12">
    <w:abstractNumId w:val="3"/>
  </w:num>
  <w:num w:numId="13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isplayBackgroundShape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53250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7B1CAD"/>
    <w:rsid w:val="000437E3"/>
    <w:rsid w:val="00055FDA"/>
    <w:rsid w:val="000C0AC2"/>
    <w:rsid w:val="00121C2F"/>
    <w:rsid w:val="0013150B"/>
    <w:rsid w:val="00134830"/>
    <w:rsid w:val="00163299"/>
    <w:rsid w:val="001700E0"/>
    <w:rsid w:val="001C3CC8"/>
    <w:rsid w:val="001E2C2F"/>
    <w:rsid w:val="002035D8"/>
    <w:rsid w:val="00234391"/>
    <w:rsid w:val="0024321E"/>
    <w:rsid w:val="002447F7"/>
    <w:rsid w:val="00252F3A"/>
    <w:rsid w:val="0025517E"/>
    <w:rsid w:val="00296B14"/>
    <w:rsid w:val="002A0BFF"/>
    <w:rsid w:val="002E18F3"/>
    <w:rsid w:val="00311D53"/>
    <w:rsid w:val="003338D4"/>
    <w:rsid w:val="00360BAC"/>
    <w:rsid w:val="00376651"/>
    <w:rsid w:val="00380C47"/>
    <w:rsid w:val="003A098A"/>
    <w:rsid w:val="003D15E0"/>
    <w:rsid w:val="003D24EE"/>
    <w:rsid w:val="004149F7"/>
    <w:rsid w:val="004411FF"/>
    <w:rsid w:val="00452031"/>
    <w:rsid w:val="00464183"/>
    <w:rsid w:val="00465C42"/>
    <w:rsid w:val="00480A84"/>
    <w:rsid w:val="004A106C"/>
    <w:rsid w:val="004F6FD5"/>
    <w:rsid w:val="0050055C"/>
    <w:rsid w:val="00521332"/>
    <w:rsid w:val="00544456"/>
    <w:rsid w:val="00547368"/>
    <w:rsid w:val="00570E37"/>
    <w:rsid w:val="005753D3"/>
    <w:rsid w:val="0058224D"/>
    <w:rsid w:val="00634EFE"/>
    <w:rsid w:val="00685B22"/>
    <w:rsid w:val="006A105D"/>
    <w:rsid w:val="006A147F"/>
    <w:rsid w:val="00717D9C"/>
    <w:rsid w:val="00726C3C"/>
    <w:rsid w:val="0078149C"/>
    <w:rsid w:val="007B1CAD"/>
    <w:rsid w:val="007F02AA"/>
    <w:rsid w:val="007F475D"/>
    <w:rsid w:val="00820DD9"/>
    <w:rsid w:val="00821CA5"/>
    <w:rsid w:val="00822089"/>
    <w:rsid w:val="00836CE7"/>
    <w:rsid w:val="00871BC2"/>
    <w:rsid w:val="008B3BF7"/>
    <w:rsid w:val="008B51C3"/>
    <w:rsid w:val="008E07AF"/>
    <w:rsid w:val="008E5612"/>
    <w:rsid w:val="009273EE"/>
    <w:rsid w:val="009612CF"/>
    <w:rsid w:val="009616E2"/>
    <w:rsid w:val="009654EE"/>
    <w:rsid w:val="00972E6C"/>
    <w:rsid w:val="009B51C4"/>
    <w:rsid w:val="009B7E39"/>
    <w:rsid w:val="009E6C30"/>
    <w:rsid w:val="00A22E00"/>
    <w:rsid w:val="00A467B5"/>
    <w:rsid w:val="00A8197C"/>
    <w:rsid w:val="00B00DC1"/>
    <w:rsid w:val="00B3234D"/>
    <w:rsid w:val="00B36685"/>
    <w:rsid w:val="00BF1D63"/>
    <w:rsid w:val="00C8126D"/>
    <w:rsid w:val="00CE09EB"/>
    <w:rsid w:val="00CE6EAC"/>
    <w:rsid w:val="00D3258F"/>
    <w:rsid w:val="00D34DBA"/>
    <w:rsid w:val="00D41289"/>
    <w:rsid w:val="00DB5D27"/>
    <w:rsid w:val="00DC05C3"/>
    <w:rsid w:val="00DC0CE6"/>
    <w:rsid w:val="00DC33EE"/>
    <w:rsid w:val="00DC4B77"/>
    <w:rsid w:val="00DE0C96"/>
    <w:rsid w:val="00E7593E"/>
    <w:rsid w:val="00E979F3"/>
    <w:rsid w:val="00EC4C2A"/>
    <w:rsid w:val="00F24259"/>
    <w:rsid w:val="00FD2655"/>
    <w:rsid w:val="00FD6C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50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en-US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612CF"/>
  </w:style>
  <w:style w:type="paragraph" w:styleId="Kop1">
    <w:name w:val="heading 1"/>
    <w:basedOn w:val="Standaard"/>
    <w:next w:val="Standaard"/>
    <w:link w:val="Kop1Char"/>
    <w:uiPriority w:val="9"/>
    <w:qFormat/>
    <w:rsid w:val="009612CF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9612CF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9612CF"/>
    <w:pPr>
      <w:spacing w:after="0"/>
      <w:jc w:val="left"/>
      <w:outlineLvl w:val="2"/>
    </w:pPr>
    <w:rPr>
      <w:smallCaps/>
      <w:spacing w:val="5"/>
      <w:sz w:val="24"/>
      <w:szCs w:val="24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9612CF"/>
    <w:pPr>
      <w:spacing w:before="240" w:after="0"/>
      <w:jc w:val="left"/>
      <w:outlineLvl w:val="3"/>
    </w:pPr>
    <w:rPr>
      <w:smallCaps/>
      <w:spacing w:val="10"/>
      <w:sz w:val="22"/>
      <w:szCs w:val="22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9612CF"/>
    <w:pPr>
      <w:spacing w:before="200" w:after="0"/>
      <w:jc w:val="left"/>
      <w:outlineLvl w:val="4"/>
    </w:pPr>
    <w:rPr>
      <w:smallCaps/>
      <w:color w:val="943634" w:themeColor="accent2" w:themeShade="BF"/>
      <w:spacing w:val="10"/>
      <w:sz w:val="22"/>
      <w:szCs w:val="26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9612CF"/>
    <w:pPr>
      <w:spacing w:after="0"/>
      <w:jc w:val="left"/>
      <w:outlineLvl w:val="5"/>
    </w:pPr>
    <w:rPr>
      <w:smallCaps/>
      <w:color w:val="C0504D" w:themeColor="accent2"/>
      <w:spacing w:val="5"/>
      <w:sz w:val="22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9612CF"/>
    <w:pPr>
      <w:spacing w:after="0"/>
      <w:jc w:val="left"/>
      <w:outlineLvl w:val="6"/>
    </w:pPr>
    <w:rPr>
      <w:b/>
      <w:smallCaps/>
      <w:color w:val="C0504D" w:themeColor="accent2"/>
      <w:spacing w:val="10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9612CF"/>
    <w:pPr>
      <w:spacing w:after="0"/>
      <w:jc w:val="left"/>
      <w:outlineLvl w:val="7"/>
    </w:pPr>
    <w:rPr>
      <w:b/>
      <w:i/>
      <w:smallCaps/>
      <w:color w:val="943634" w:themeColor="accent2" w:themeShade="BF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9612CF"/>
    <w:pPr>
      <w:spacing w:after="0"/>
      <w:jc w:val="left"/>
      <w:outlineLvl w:val="8"/>
    </w:pPr>
    <w:rPr>
      <w:b/>
      <w:i/>
      <w:smallCaps/>
      <w:color w:val="622423" w:themeColor="accent2" w:themeShade="7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B1C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B1CAD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3A098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Standaardalinea-lettertype"/>
    <w:rsid w:val="003A098A"/>
  </w:style>
  <w:style w:type="paragraph" w:styleId="Koptekst">
    <w:name w:val="header"/>
    <w:basedOn w:val="Standaard"/>
    <w:link w:val="KoptekstChar"/>
    <w:uiPriority w:val="99"/>
    <w:semiHidden/>
    <w:unhideWhenUsed/>
    <w:rsid w:val="0054736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547368"/>
  </w:style>
  <w:style w:type="paragraph" w:styleId="Voettekst">
    <w:name w:val="footer"/>
    <w:basedOn w:val="Standaard"/>
    <w:link w:val="VoettekstChar"/>
    <w:uiPriority w:val="99"/>
    <w:unhideWhenUsed/>
    <w:rsid w:val="0054736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547368"/>
  </w:style>
  <w:style w:type="character" w:styleId="Hyperlink">
    <w:name w:val="Hyperlink"/>
    <w:basedOn w:val="Standaardalinea-lettertype"/>
    <w:uiPriority w:val="99"/>
    <w:unhideWhenUsed/>
    <w:rsid w:val="001E2C2F"/>
    <w:rPr>
      <w:color w:val="0000FF" w:themeColor="hyperlink"/>
      <w:u w:val="single"/>
    </w:rPr>
  </w:style>
  <w:style w:type="character" w:customStyle="1" w:styleId="Kop1Char">
    <w:name w:val="Kop 1 Char"/>
    <w:basedOn w:val="Standaardalinea-lettertype"/>
    <w:link w:val="Kop1"/>
    <w:uiPriority w:val="9"/>
    <w:rsid w:val="009612CF"/>
    <w:rPr>
      <w:smallCaps/>
      <w:spacing w:val="5"/>
      <w:sz w:val="32"/>
      <w:szCs w:val="32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9612CF"/>
    <w:pPr>
      <w:outlineLvl w:val="9"/>
    </w:pPr>
  </w:style>
  <w:style w:type="paragraph" w:styleId="Inhopg2">
    <w:name w:val="toc 2"/>
    <w:basedOn w:val="Standaard"/>
    <w:next w:val="Standaard"/>
    <w:autoRedefine/>
    <w:uiPriority w:val="39"/>
    <w:unhideWhenUsed/>
    <w:qFormat/>
    <w:rsid w:val="006A147F"/>
    <w:pPr>
      <w:tabs>
        <w:tab w:val="right" w:leader="dot" w:pos="9062"/>
      </w:tabs>
      <w:spacing w:after="100"/>
      <w:ind w:left="220"/>
    </w:pPr>
    <w:rPr>
      <w:noProof/>
      <w:sz w:val="22"/>
      <w:lang w:val="fr-FR"/>
    </w:rPr>
  </w:style>
  <w:style w:type="paragraph" w:styleId="Inhopg1">
    <w:name w:val="toc 1"/>
    <w:basedOn w:val="Standaard"/>
    <w:next w:val="Standaard"/>
    <w:autoRedefine/>
    <w:uiPriority w:val="39"/>
    <w:unhideWhenUsed/>
    <w:qFormat/>
    <w:rsid w:val="001E2C2F"/>
    <w:pPr>
      <w:spacing w:after="100"/>
    </w:pPr>
  </w:style>
  <w:style w:type="paragraph" w:styleId="Inhopg3">
    <w:name w:val="toc 3"/>
    <w:basedOn w:val="Standaard"/>
    <w:next w:val="Standaard"/>
    <w:autoRedefine/>
    <w:uiPriority w:val="39"/>
    <w:semiHidden/>
    <w:unhideWhenUsed/>
    <w:qFormat/>
    <w:rsid w:val="001E2C2F"/>
    <w:pPr>
      <w:spacing w:after="100"/>
      <w:ind w:left="440"/>
    </w:pPr>
  </w:style>
  <w:style w:type="table" w:styleId="Kleurrijkraster-accent4">
    <w:name w:val="Colorful Grid Accent 4"/>
    <w:basedOn w:val="Standaardtabel"/>
    <w:uiPriority w:val="73"/>
    <w:rsid w:val="0024321E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Kleurrijkraster-accent5">
    <w:name w:val="Colorful Grid Accent 5"/>
    <w:basedOn w:val="Standaardtabel"/>
    <w:uiPriority w:val="73"/>
    <w:rsid w:val="0024321E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Kleurrijkelijst-accent5">
    <w:name w:val="Colorful List Accent 5"/>
    <w:basedOn w:val="Standaardtabel"/>
    <w:uiPriority w:val="72"/>
    <w:rsid w:val="0024321E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paragraph" w:styleId="Lijstalinea">
    <w:name w:val="List Paragraph"/>
    <w:basedOn w:val="Standaard"/>
    <w:uiPriority w:val="34"/>
    <w:qFormat/>
    <w:rsid w:val="009612CF"/>
    <w:pPr>
      <w:ind w:left="720"/>
      <w:contextualSpacing/>
    </w:pPr>
  </w:style>
  <w:style w:type="paragraph" w:styleId="Documentstructuur">
    <w:name w:val="Document Map"/>
    <w:basedOn w:val="Standaard"/>
    <w:link w:val="DocumentstructuurChar"/>
    <w:uiPriority w:val="99"/>
    <w:semiHidden/>
    <w:unhideWhenUsed/>
    <w:rsid w:val="00DE0C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sid w:val="00DE0C96"/>
    <w:rPr>
      <w:rFonts w:ascii="Tahoma" w:hAnsi="Tahoma" w:cs="Tahoma"/>
      <w:sz w:val="16"/>
      <w:szCs w:val="16"/>
      <w:lang w:eastAsia="en-US"/>
    </w:rPr>
  </w:style>
  <w:style w:type="character" w:customStyle="1" w:styleId="Kop2Char">
    <w:name w:val="Kop 2 Char"/>
    <w:basedOn w:val="Standaardalinea-lettertype"/>
    <w:link w:val="Kop2"/>
    <w:uiPriority w:val="9"/>
    <w:rsid w:val="009612CF"/>
    <w:rPr>
      <w:smallCaps/>
      <w:spacing w:val="5"/>
      <w:sz w:val="28"/>
      <w:szCs w:val="28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9612CF"/>
    <w:rPr>
      <w:smallCaps/>
      <w:spacing w:val="5"/>
      <w:sz w:val="24"/>
      <w:szCs w:val="24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9612CF"/>
    <w:rPr>
      <w:smallCaps/>
      <w:spacing w:val="10"/>
      <w:sz w:val="22"/>
      <w:szCs w:val="22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9612CF"/>
    <w:rPr>
      <w:smallCaps/>
      <w:color w:val="943634" w:themeColor="accent2" w:themeShade="BF"/>
      <w:spacing w:val="10"/>
      <w:sz w:val="22"/>
      <w:szCs w:val="26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9612CF"/>
    <w:rPr>
      <w:smallCaps/>
      <w:color w:val="C0504D" w:themeColor="accent2"/>
      <w:spacing w:val="5"/>
      <w:sz w:val="22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9612CF"/>
    <w:rPr>
      <w:b/>
      <w:smallCaps/>
      <w:color w:val="C0504D" w:themeColor="accent2"/>
      <w:spacing w:val="10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9612CF"/>
    <w:rPr>
      <w:b/>
      <w:i/>
      <w:smallCaps/>
      <w:color w:val="943634" w:themeColor="accent2" w:themeShade="BF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9612CF"/>
    <w:rPr>
      <w:b/>
      <w:i/>
      <w:smallCaps/>
      <w:color w:val="622423" w:themeColor="accent2" w:themeShade="7F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9612CF"/>
    <w:rPr>
      <w:b/>
      <w:bCs/>
      <w:caps/>
      <w:sz w:val="16"/>
      <w:szCs w:val="18"/>
    </w:rPr>
  </w:style>
  <w:style w:type="paragraph" w:styleId="Titel">
    <w:name w:val="Title"/>
    <w:basedOn w:val="Standaard"/>
    <w:next w:val="Standaard"/>
    <w:link w:val="TitelChar"/>
    <w:uiPriority w:val="10"/>
    <w:qFormat/>
    <w:rsid w:val="009612CF"/>
    <w:pPr>
      <w:pBdr>
        <w:top w:val="single" w:sz="12" w:space="1" w:color="C0504D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itelChar">
    <w:name w:val="Titel Char"/>
    <w:basedOn w:val="Standaardalinea-lettertype"/>
    <w:link w:val="Titel"/>
    <w:uiPriority w:val="10"/>
    <w:rsid w:val="009612CF"/>
    <w:rPr>
      <w:smallCaps/>
      <w:sz w:val="48"/>
      <w:szCs w:val="48"/>
    </w:rPr>
  </w:style>
  <w:style w:type="paragraph" w:styleId="Subtitel">
    <w:name w:val="Subtitle"/>
    <w:basedOn w:val="Standaard"/>
    <w:next w:val="Standaard"/>
    <w:link w:val="SubtitelChar"/>
    <w:uiPriority w:val="11"/>
    <w:qFormat/>
    <w:rsid w:val="009612CF"/>
    <w:pPr>
      <w:spacing w:after="720" w:line="240" w:lineRule="auto"/>
      <w:jc w:val="right"/>
    </w:pPr>
    <w:rPr>
      <w:rFonts w:asciiTheme="majorHAnsi" w:eastAsiaTheme="majorEastAsia" w:hAnsiTheme="majorHAnsi" w:cstheme="majorBidi"/>
      <w:szCs w:val="22"/>
    </w:rPr>
  </w:style>
  <w:style w:type="character" w:customStyle="1" w:styleId="SubtitelChar">
    <w:name w:val="Subtitel Char"/>
    <w:basedOn w:val="Standaardalinea-lettertype"/>
    <w:link w:val="Subtitel"/>
    <w:uiPriority w:val="11"/>
    <w:rsid w:val="009612CF"/>
    <w:rPr>
      <w:rFonts w:asciiTheme="majorHAnsi" w:eastAsiaTheme="majorEastAsia" w:hAnsiTheme="majorHAnsi" w:cstheme="majorBidi"/>
      <w:szCs w:val="22"/>
    </w:rPr>
  </w:style>
  <w:style w:type="character" w:styleId="Zwaar">
    <w:name w:val="Strong"/>
    <w:uiPriority w:val="22"/>
    <w:qFormat/>
    <w:rsid w:val="009612CF"/>
    <w:rPr>
      <w:b/>
      <w:color w:val="C0504D" w:themeColor="accent2"/>
    </w:rPr>
  </w:style>
  <w:style w:type="character" w:styleId="Nadruk">
    <w:name w:val="Emphasis"/>
    <w:uiPriority w:val="20"/>
    <w:qFormat/>
    <w:rsid w:val="009612CF"/>
    <w:rPr>
      <w:b/>
      <w:i/>
      <w:spacing w:val="10"/>
    </w:rPr>
  </w:style>
  <w:style w:type="paragraph" w:styleId="Geenafstand">
    <w:name w:val="No Spacing"/>
    <w:basedOn w:val="Standaard"/>
    <w:link w:val="GeenafstandChar"/>
    <w:uiPriority w:val="1"/>
    <w:qFormat/>
    <w:rsid w:val="009612CF"/>
    <w:pPr>
      <w:spacing w:after="0" w:line="240" w:lineRule="auto"/>
    </w:pPr>
  </w:style>
  <w:style w:type="character" w:customStyle="1" w:styleId="GeenafstandChar">
    <w:name w:val="Geen afstand Char"/>
    <w:basedOn w:val="Standaardalinea-lettertype"/>
    <w:link w:val="Geenafstand"/>
    <w:uiPriority w:val="1"/>
    <w:rsid w:val="009612CF"/>
  </w:style>
  <w:style w:type="paragraph" w:styleId="Citaat">
    <w:name w:val="Quote"/>
    <w:basedOn w:val="Standaard"/>
    <w:next w:val="Standaard"/>
    <w:link w:val="CitaatChar"/>
    <w:uiPriority w:val="29"/>
    <w:qFormat/>
    <w:rsid w:val="009612CF"/>
    <w:rPr>
      <w:i/>
    </w:rPr>
  </w:style>
  <w:style w:type="character" w:customStyle="1" w:styleId="CitaatChar">
    <w:name w:val="Citaat Char"/>
    <w:basedOn w:val="Standaardalinea-lettertype"/>
    <w:link w:val="Citaat"/>
    <w:uiPriority w:val="29"/>
    <w:rsid w:val="009612CF"/>
    <w:rPr>
      <w:i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9612CF"/>
    <w:pPr>
      <w:pBdr>
        <w:top w:val="single" w:sz="8" w:space="10" w:color="943634" w:themeColor="accent2" w:themeShade="BF"/>
        <w:left w:val="single" w:sz="8" w:space="10" w:color="943634" w:themeColor="accent2" w:themeShade="BF"/>
        <w:bottom w:val="single" w:sz="8" w:space="10" w:color="943634" w:themeColor="accent2" w:themeShade="BF"/>
        <w:right w:val="single" w:sz="8" w:space="10" w:color="943634" w:themeColor="accent2" w:themeShade="BF"/>
      </w:pBdr>
      <w:shd w:val="clear" w:color="auto" w:fill="C0504D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9612CF"/>
    <w:rPr>
      <w:b/>
      <w:i/>
      <w:color w:val="FFFFFF" w:themeColor="background1"/>
      <w:shd w:val="clear" w:color="auto" w:fill="C0504D" w:themeFill="accent2"/>
    </w:rPr>
  </w:style>
  <w:style w:type="character" w:styleId="Subtielebenadrukking">
    <w:name w:val="Subtle Emphasis"/>
    <w:uiPriority w:val="19"/>
    <w:qFormat/>
    <w:rsid w:val="009612CF"/>
    <w:rPr>
      <w:i/>
    </w:rPr>
  </w:style>
  <w:style w:type="character" w:styleId="Intensievebenadrukking">
    <w:name w:val="Intense Emphasis"/>
    <w:uiPriority w:val="21"/>
    <w:qFormat/>
    <w:rsid w:val="009612CF"/>
    <w:rPr>
      <w:b/>
      <w:i/>
      <w:color w:val="C0504D" w:themeColor="accent2"/>
      <w:spacing w:val="10"/>
    </w:rPr>
  </w:style>
  <w:style w:type="character" w:styleId="Subtieleverwijzing">
    <w:name w:val="Subtle Reference"/>
    <w:uiPriority w:val="31"/>
    <w:qFormat/>
    <w:rsid w:val="009612CF"/>
    <w:rPr>
      <w:b/>
    </w:rPr>
  </w:style>
  <w:style w:type="character" w:styleId="Intensieveverwijzing">
    <w:name w:val="Intense Reference"/>
    <w:uiPriority w:val="32"/>
    <w:qFormat/>
    <w:rsid w:val="009612CF"/>
    <w:rPr>
      <w:b/>
      <w:bCs/>
      <w:smallCaps/>
      <w:spacing w:val="5"/>
      <w:sz w:val="22"/>
      <w:szCs w:val="22"/>
      <w:u w:val="single"/>
    </w:rPr>
  </w:style>
  <w:style w:type="character" w:styleId="Titelvanboek">
    <w:name w:val="Book Title"/>
    <w:uiPriority w:val="33"/>
    <w:qFormat/>
    <w:rsid w:val="009612CF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GevolgdeHyperlink">
    <w:name w:val="FollowedHyperlink"/>
    <w:basedOn w:val="Standaardalinea-lettertype"/>
    <w:uiPriority w:val="99"/>
    <w:semiHidden/>
    <w:unhideWhenUsed/>
    <w:rsid w:val="009E6C30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amazon.fr/Le-collier-rouge-Jean-Christophe-Rufin/dp/207013797X" TargetMode="External"/><Relationship Id="rId18" Type="http://schemas.openxmlformats.org/officeDocument/2006/relationships/image" Target="media/image4.jpeg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academie-francaise.fr/les-immortels/jean-christophe-rufin" TargetMode="External"/><Relationship Id="rId17" Type="http://schemas.openxmlformats.org/officeDocument/2006/relationships/hyperlink" Target="http://www.google.nl/url?sa=i&amp;rct=j&amp;q=&amp;esrc=s&amp;source=images&amp;cd=&amp;cad=rja&amp;uact=8&amp;ved=0CAcQjRw&amp;url=http://www.franceloisirs.com/litterature-de-qualite/le-collier-rouge-fl705771.html&amp;ei=zY-aVZ3xOMjTUeOXgbAI&amp;bvm=bv.96952980,d.d24&amp;psig=AFQjCNFTHfs7ZIwWESgb17IGzOfKWyxOKg&amp;ust=1436279079031912" TargetMode="External"/><Relationship Id="rId25" Type="http://schemas.openxmlformats.org/officeDocument/2006/relationships/image" Target="media/image11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senscritique.com/livre/Le_Collier_rouge/10886048" TargetMode="External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r.wikipedia.org/wiki/Jean-Christophe_Rufin" TargetMode="External"/><Relationship Id="rId24" Type="http://schemas.openxmlformats.org/officeDocument/2006/relationships/image" Target="media/image10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livre.fnac.com/a6694291/Jean-Christophe-Rufin-Le-collier-rouge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10" Type="http://schemas.openxmlformats.org/officeDocument/2006/relationships/image" Target="media/image3.jpeg"/><Relationship Id="rId19" Type="http://schemas.openxmlformats.org/officeDocument/2006/relationships/image" Target="media/image5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ww.babelio.com/livres/Rufin-Le-collier-rouge/564431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franszelfsprekend.nl" TargetMode="External"/><Relationship Id="rId2" Type="http://schemas.openxmlformats.org/officeDocument/2006/relationships/hyperlink" Target="http://www.institutfrancais.nl" TargetMode="External"/><Relationship Id="rId1" Type="http://schemas.openxmlformats.org/officeDocument/2006/relationships/hyperlink" Target="http://institutfrancais.nl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8.jpeg"/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9A90EC-56AA-4784-8400-B583545898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1015</TotalTime>
  <Pages>25</Pages>
  <Words>1735</Words>
  <Characters>9545</Characters>
  <Application>Microsoft Office Word</Application>
  <DocSecurity>0</DocSecurity>
  <Lines>79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11258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l.potier</dc:creator>
  <cp:lastModifiedBy>Frank Claessen</cp:lastModifiedBy>
  <cp:revision>31</cp:revision>
  <cp:lastPrinted>2017-07-05T09:23:00Z</cp:lastPrinted>
  <dcterms:created xsi:type="dcterms:W3CDTF">2017-06-06T15:34:00Z</dcterms:created>
  <dcterms:modified xsi:type="dcterms:W3CDTF">2017-07-12T18:18:00Z</dcterms:modified>
</cp:coreProperties>
</file>